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6018" w:type="dxa"/>
        <w:tblCellSpacing w:w="20" w:type="dxa"/>
        <w:tblInd w:w="208" w:type="dxa"/>
        <w:tblBorders>
          <w:top w:val="dashDotStroked" w:sz="24" w:space="0" w:color="000080"/>
          <w:left w:val="dashDotStroked" w:sz="24" w:space="0" w:color="000080"/>
          <w:bottom w:val="dashDotStroked" w:sz="24" w:space="0" w:color="000080"/>
          <w:right w:val="dashDotStroked" w:sz="24" w:space="0" w:color="000080"/>
          <w:insideH w:val="dashDotStroked" w:sz="24" w:space="0" w:color="000080"/>
          <w:insideV w:val="dashDotStroked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8"/>
        <w:gridCol w:w="5245"/>
      </w:tblGrid>
      <w:tr w:rsidR="007D4520" w:rsidTr="003550A7">
        <w:trPr>
          <w:trHeight w:val="10757"/>
          <w:tblCellSpacing w:w="20" w:type="dxa"/>
        </w:trPr>
        <w:tc>
          <w:tcPr>
            <w:tcW w:w="5185" w:type="dxa"/>
          </w:tcPr>
          <w:p w:rsidR="00913003" w:rsidRPr="009B08FB" w:rsidRDefault="00913003" w:rsidP="00A50202">
            <w:pPr>
              <w:ind w:right="379"/>
              <w:rPr>
                <w:b/>
                <w:i/>
                <w:color w:val="008000"/>
                <w:sz w:val="28"/>
                <w:szCs w:val="28"/>
                <w:u w:val="single"/>
              </w:rPr>
            </w:pPr>
          </w:p>
          <w:p w:rsidR="005D1C5B" w:rsidRDefault="00CA0DAB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  <w:r w:rsidRPr="005D1C5B">
              <w:rPr>
                <w:b/>
                <w:i/>
                <w:color w:val="0066FF"/>
                <w:sz w:val="36"/>
                <w:szCs w:val="36"/>
              </w:rPr>
              <w:t xml:space="preserve">Дети-инвалиды </w:t>
            </w:r>
          </w:p>
          <w:p w:rsidR="00CA0DAB" w:rsidRPr="005D1C5B" w:rsidRDefault="00CA0DAB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  <w:r w:rsidRPr="005D1C5B">
              <w:rPr>
                <w:b/>
                <w:i/>
                <w:color w:val="0066FF"/>
                <w:sz w:val="36"/>
                <w:szCs w:val="36"/>
              </w:rPr>
              <w:t>имеют право</w:t>
            </w:r>
          </w:p>
          <w:p w:rsidR="00CA0DAB" w:rsidRPr="005D1C5B" w:rsidRDefault="00CA0DAB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  <w:r w:rsidRPr="005D1C5B">
              <w:rPr>
                <w:b/>
                <w:i/>
                <w:color w:val="0066FF"/>
                <w:sz w:val="36"/>
                <w:szCs w:val="36"/>
              </w:rPr>
              <w:t xml:space="preserve"> на особую </w:t>
            </w:r>
          </w:p>
          <w:p w:rsidR="00E14094" w:rsidRPr="005D1C5B" w:rsidRDefault="00CA0DAB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  <w:r w:rsidRPr="005D1C5B">
              <w:rPr>
                <w:b/>
                <w:i/>
                <w:color w:val="0066FF"/>
                <w:sz w:val="36"/>
                <w:szCs w:val="36"/>
              </w:rPr>
              <w:t xml:space="preserve">заботу </w:t>
            </w:r>
          </w:p>
          <w:p w:rsidR="001C6899" w:rsidRPr="009B08FB" w:rsidRDefault="001C6899" w:rsidP="00F32EF8">
            <w:pPr>
              <w:rPr>
                <w:b/>
                <w:sz w:val="28"/>
                <w:szCs w:val="28"/>
              </w:rPr>
            </w:pPr>
          </w:p>
          <w:p w:rsidR="001C6899" w:rsidRPr="009B08FB" w:rsidRDefault="001C6899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1C6899" w:rsidRPr="009B08FB" w:rsidRDefault="00E155F9" w:rsidP="00BA229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59CEE1" wp14:editId="2962840D">
                  <wp:extent cx="2905125" cy="2800350"/>
                  <wp:effectExtent l="19050" t="0" r="9525" b="0"/>
                  <wp:docPr id="1" name="Рисунок 2" descr="&quot;Растем вместе&quot; - сайт для родителей о детях. Детские заняти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quot;Растем вместе&quot; - сайт для родителей о детях. Детские заняти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9B08FB" w:rsidRDefault="00913003" w:rsidP="00BA2293">
            <w:pPr>
              <w:jc w:val="center"/>
              <w:rPr>
                <w:sz w:val="28"/>
                <w:szCs w:val="28"/>
              </w:rPr>
            </w:pPr>
          </w:p>
          <w:p w:rsidR="00025D0E" w:rsidRPr="009B08FB" w:rsidRDefault="00025D0E" w:rsidP="00BA2293">
            <w:pPr>
              <w:jc w:val="center"/>
              <w:rPr>
                <w:sz w:val="28"/>
                <w:szCs w:val="28"/>
              </w:rPr>
            </w:pPr>
          </w:p>
          <w:p w:rsidR="00C82EE0" w:rsidRPr="009B08FB" w:rsidRDefault="00C82EE0" w:rsidP="00BA2293">
            <w:pPr>
              <w:jc w:val="center"/>
              <w:rPr>
                <w:sz w:val="28"/>
                <w:szCs w:val="28"/>
              </w:rPr>
            </w:pPr>
          </w:p>
          <w:p w:rsidR="00C82EE0" w:rsidRPr="009B08FB" w:rsidRDefault="00C82EE0" w:rsidP="00BA2293">
            <w:pPr>
              <w:jc w:val="center"/>
              <w:rPr>
                <w:sz w:val="28"/>
                <w:szCs w:val="28"/>
              </w:rPr>
            </w:pPr>
          </w:p>
          <w:p w:rsidR="00025D0E" w:rsidRPr="009B08FB" w:rsidRDefault="008F4D10" w:rsidP="00BA2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27" type="#_x0000_t107" style="position:absolute;left:0;text-align:left;margin-left:62.15pt;margin-top:2.45pt;width:120.75pt;height:39pt;z-index:251658240" fillcolor="#06f"/>
              </w:pict>
            </w:r>
          </w:p>
          <w:p w:rsidR="00E52628" w:rsidRPr="009B08FB" w:rsidRDefault="00E52628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E52628" w:rsidRPr="009B08FB" w:rsidRDefault="00E52628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FE3677" w:rsidRPr="009B08FB" w:rsidRDefault="00FE3677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FE3677" w:rsidRPr="009B08FB" w:rsidRDefault="00FE3677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FE3677" w:rsidRPr="009B08FB" w:rsidRDefault="00FE3677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DD53C8" w:rsidRPr="009B08FB" w:rsidRDefault="00DD53C8" w:rsidP="00025D0E">
            <w:pPr>
              <w:rPr>
                <w:b/>
                <w:color w:val="008000"/>
                <w:sz w:val="28"/>
                <w:szCs w:val="28"/>
                <w:u w:val="single"/>
              </w:rPr>
            </w:pPr>
          </w:p>
          <w:p w:rsidR="00FE3677" w:rsidRPr="009B08FB" w:rsidRDefault="00FE3677" w:rsidP="00025D0E">
            <w:pPr>
              <w:rPr>
                <w:b/>
                <w:color w:val="008000"/>
                <w:sz w:val="28"/>
                <w:szCs w:val="28"/>
                <w:u w:val="single"/>
              </w:rPr>
            </w:pPr>
          </w:p>
          <w:p w:rsidR="009B08FB" w:rsidRPr="009B08FB" w:rsidRDefault="009B08FB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155F9" w:rsidRPr="005D1C5B" w:rsidRDefault="000567D3" w:rsidP="006E47FB">
            <w:pPr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D1C5B">
              <w:rPr>
                <w:b/>
                <w:color w:val="000000"/>
                <w:sz w:val="32"/>
                <w:szCs w:val="32"/>
                <w:shd w:val="clear" w:color="auto" w:fill="FFFFFF"/>
              </w:rPr>
              <w:t>Реабилитация людей с ограниченными возможностями здоровья</w:t>
            </w:r>
            <w:r w:rsidR="00836E6C" w:rsidRPr="005D1C5B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D1C5B">
              <w:rPr>
                <w:b/>
                <w:color w:val="000000"/>
                <w:sz w:val="32"/>
                <w:szCs w:val="32"/>
                <w:shd w:val="clear" w:color="auto" w:fill="FFFFFF"/>
              </w:rPr>
              <w:t>- проблема не одного человека или группы людей, а всего общества в целом.</w:t>
            </w:r>
          </w:p>
          <w:p w:rsidR="009B08FB" w:rsidRPr="009B08FB" w:rsidRDefault="009B08FB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67D3" w:rsidRPr="009B08FB" w:rsidRDefault="000567D3" w:rsidP="00DC5863">
            <w:pPr>
              <w:jc w:val="both"/>
              <w:rPr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 xml:space="preserve">Основная цель работы отделения реабилитации детей-инвалидов </w:t>
            </w:r>
            <w:r w:rsidR="00643021">
              <w:rPr>
                <w:b/>
                <w:sz w:val="28"/>
                <w:szCs w:val="28"/>
              </w:rPr>
              <w:t xml:space="preserve">- </w:t>
            </w:r>
            <w:r w:rsidRPr="009B08FB">
              <w:rPr>
                <w:b/>
                <w:sz w:val="28"/>
                <w:szCs w:val="28"/>
              </w:rPr>
              <w:t>эт</w:t>
            </w:r>
            <w:r w:rsidR="00643021">
              <w:rPr>
                <w:b/>
                <w:sz w:val="28"/>
                <w:szCs w:val="28"/>
              </w:rPr>
              <w:t xml:space="preserve">о </w:t>
            </w:r>
            <w:r w:rsidRPr="009B08FB">
              <w:rPr>
                <w:sz w:val="28"/>
                <w:szCs w:val="28"/>
              </w:rPr>
              <w:t xml:space="preserve">реализация комплексных мероприятий по социальной реабилитации, направленных </w:t>
            </w:r>
            <w:r w:rsidR="00643021">
              <w:rPr>
                <w:sz w:val="28"/>
                <w:szCs w:val="28"/>
              </w:rPr>
              <w:t>для</w:t>
            </w:r>
            <w:r w:rsidRPr="009B08FB">
              <w:rPr>
                <w:sz w:val="28"/>
                <w:szCs w:val="28"/>
              </w:rPr>
              <w:t xml:space="preserve"> восстановлени</w:t>
            </w:r>
            <w:r w:rsidR="00643021">
              <w:rPr>
                <w:sz w:val="28"/>
                <w:szCs w:val="28"/>
              </w:rPr>
              <w:t xml:space="preserve">я </w:t>
            </w:r>
            <w:r w:rsidRPr="009B08FB">
              <w:rPr>
                <w:sz w:val="28"/>
                <w:szCs w:val="28"/>
              </w:rPr>
              <w:t xml:space="preserve"> интеллектуального и социального уровня жизнедеятельности </w:t>
            </w:r>
            <w:r w:rsidR="00643021">
              <w:rPr>
                <w:sz w:val="28"/>
                <w:szCs w:val="28"/>
              </w:rPr>
              <w:t xml:space="preserve">детей-инвалидов, способствующих </w:t>
            </w:r>
            <w:r w:rsidRPr="009B08FB">
              <w:rPr>
                <w:sz w:val="28"/>
                <w:szCs w:val="28"/>
              </w:rPr>
              <w:t>их интеграции в общество.</w:t>
            </w:r>
          </w:p>
          <w:p w:rsidR="000567D3" w:rsidRPr="009B08FB" w:rsidRDefault="000567D3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E47FB" w:rsidRPr="009B08FB" w:rsidRDefault="006E47FB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B08FB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Основными задачами отделения явля</w:t>
            </w:r>
            <w:r w:rsidR="007672DC" w:rsidRPr="009B08FB">
              <w:rPr>
                <w:b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9B08F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тся: </w:t>
            </w:r>
          </w:p>
          <w:p w:rsidR="006E47FB" w:rsidRPr="009B08FB" w:rsidRDefault="006E47FB" w:rsidP="00DC5863">
            <w:pPr>
              <w:pStyle w:val="aa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>оказание детям</w:t>
            </w:r>
            <w:r w:rsidR="00B83566" w:rsidRPr="009B08FB">
              <w:rPr>
                <w:color w:val="000000"/>
                <w:sz w:val="28"/>
                <w:szCs w:val="28"/>
                <w:shd w:val="clear" w:color="auto" w:fill="FFFFFF"/>
              </w:rPr>
              <w:t>-инвалидам</w:t>
            </w: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помощи в социальной реабилитации, направленной на устранение ограничений их жизнедеятельности;</w:t>
            </w:r>
          </w:p>
          <w:p w:rsidR="006E47FB" w:rsidRPr="009B08FB" w:rsidRDefault="006E47FB" w:rsidP="00DC5863">
            <w:pPr>
              <w:pStyle w:val="aa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>оказание психологической поддержки;</w:t>
            </w:r>
          </w:p>
          <w:p w:rsidR="006E47FB" w:rsidRPr="009B08FB" w:rsidRDefault="006E47FB" w:rsidP="00DC5863">
            <w:pPr>
              <w:pStyle w:val="aa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>развитие творческих способностей;</w:t>
            </w:r>
          </w:p>
          <w:p w:rsidR="006E47FB" w:rsidRPr="009B08FB" w:rsidRDefault="006E47FB" w:rsidP="00DC5863">
            <w:pPr>
              <w:pStyle w:val="aa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обучение детей навыкам самообслуживания, общения, </w:t>
            </w:r>
            <w:r w:rsidR="00B07AD1" w:rsidRPr="009B08FB">
              <w:rPr>
                <w:color w:val="000000"/>
                <w:sz w:val="28"/>
                <w:szCs w:val="28"/>
                <w:shd w:val="clear" w:color="auto" w:fill="FFFFFF"/>
              </w:rPr>
              <w:t>адаптаци</w:t>
            </w:r>
            <w:r w:rsidR="00643021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 в быту; </w:t>
            </w:r>
          </w:p>
          <w:p w:rsidR="006E47FB" w:rsidRPr="009B08FB" w:rsidRDefault="006E47FB" w:rsidP="00DC5863">
            <w:pPr>
              <w:pStyle w:val="aa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>организаци</w:t>
            </w:r>
            <w:r w:rsidRPr="009B08FB">
              <w:rPr>
                <w:rStyle w:val="ab"/>
                <w:i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00BBE" w:rsidRPr="009B08FB">
              <w:rPr>
                <w:rStyle w:val="ab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B08F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досуга детей. </w:t>
            </w:r>
          </w:p>
          <w:p w:rsidR="00025D0E" w:rsidRPr="009B08FB" w:rsidRDefault="00025D0E" w:rsidP="00B83566">
            <w:pPr>
              <w:pStyle w:val="aa"/>
              <w:ind w:left="417" w:right="23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8" w:type="dxa"/>
          </w:tcPr>
          <w:p w:rsidR="0034502F" w:rsidRPr="009B08FB" w:rsidRDefault="0034502F" w:rsidP="00484A1A">
            <w:pPr>
              <w:jc w:val="center"/>
              <w:rPr>
                <w:sz w:val="28"/>
                <w:szCs w:val="28"/>
              </w:rPr>
            </w:pPr>
          </w:p>
          <w:p w:rsidR="003550A7" w:rsidRPr="009B08FB" w:rsidRDefault="003550A7" w:rsidP="00484A1A">
            <w:pPr>
              <w:jc w:val="center"/>
              <w:rPr>
                <w:sz w:val="28"/>
                <w:szCs w:val="28"/>
              </w:rPr>
            </w:pPr>
          </w:p>
          <w:p w:rsidR="00913003" w:rsidRPr="009B08FB" w:rsidRDefault="004D29D0" w:rsidP="00484A1A">
            <w:pPr>
              <w:jc w:val="center"/>
              <w:rPr>
                <w:sz w:val="28"/>
                <w:szCs w:val="28"/>
              </w:rPr>
            </w:pPr>
            <w:r w:rsidRPr="009B08F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70B95E" wp14:editId="56843266">
                  <wp:extent cx="3000375" cy="3752850"/>
                  <wp:effectExtent l="19050" t="0" r="9525" b="0"/>
                  <wp:docPr id="4" name="Рисунок 14" descr="Invamir - Инватур - Новости. Нижний Новгород с высоты инвалидной коляски Справочник по обучению, лечению и отдыху нижегородск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vamir - Инватур - Новости. Нижний Новгород с высоты инвалидной коляски Справочник по обучению, лечению и отдыху нижегородски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9B08FB" w:rsidRDefault="00913003" w:rsidP="00913003">
            <w:pPr>
              <w:rPr>
                <w:b/>
                <w:sz w:val="28"/>
                <w:szCs w:val="28"/>
              </w:rPr>
            </w:pPr>
          </w:p>
          <w:p w:rsidR="009676CF" w:rsidRPr="009B08FB" w:rsidRDefault="009676CF" w:rsidP="004D29D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10DD3" w:rsidRPr="009B08FB" w:rsidRDefault="00910DD3" w:rsidP="004D29D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10DD3" w:rsidRPr="009B08FB" w:rsidRDefault="00910DD3" w:rsidP="004D29D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D2704" w:rsidRPr="009B08FB" w:rsidRDefault="004D29D0" w:rsidP="004D29D0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color w:val="0000FF"/>
                <w:sz w:val="28"/>
                <w:szCs w:val="28"/>
              </w:rPr>
              <w:t>Наш адрес:</w:t>
            </w:r>
            <w:r w:rsidRPr="009B08FB">
              <w:rPr>
                <w:b/>
                <w:sz w:val="28"/>
                <w:szCs w:val="28"/>
              </w:rPr>
              <w:t xml:space="preserve"> </w:t>
            </w:r>
          </w:p>
          <w:p w:rsidR="004D29D0" w:rsidRPr="009B08FB" w:rsidRDefault="004D29D0" w:rsidP="004D29D0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г. Старый Оскол</w:t>
            </w:r>
          </w:p>
          <w:p w:rsidR="004D29D0" w:rsidRPr="009B08FB" w:rsidRDefault="004D29D0" w:rsidP="004D29D0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м-н Приборостроитель, 3</w:t>
            </w:r>
          </w:p>
          <w:p w:rsidR="009B08FB" w:rsidRPr="000E109F" w:rsidRDefault="003432A4" w:rsidP="009B08FB">
            <w:pPr>
              <w:tabs>
                <w:tab w:val="left" w:pos="7815"/>
              </w:tabs>
              <w:ind w:left="-123" w:right="-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0E109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E109F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  <w:lang w:val="en-US"/>
              </w:rPr>
              <w:t>kcson</w:t>
            </w:r>
            <w:r w:rsidRPr="000E109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oskol</w:t>
            </w:r>
            <w:r w:rsidRPr="000E109F">
              <w:rPr>
                <w:b/>
                <w:sz w:val="28"/>
                <w:szCs w:val="28"/>
              </w:rPr>
              <w:t>@</w:t>
            </w:r>
            <w:r w:rsidR="009B08FB" w:rsidRPr="009B08FB">
              <w:rPr>
                <w:b/>
                <w:sz w:val="28"/>
                <w:szCs w:val="28"/>
                <w:lang w:val="en-US"/>
              </w:rPr>
              <w:t>mail</w:t>
            </w:r>
            <w:r w:rsidR="009B08FB" w:rsidRPr="000E109F">
              <w:rPr>
                <w:b/>
                <w:sz w:val="28"/>
                <w:szCs w:val="28"/>
              </w:rPr>
              <w:t>.</w:t>
            </w:r>
            <w:r w:rsidR="009B08FB" w:rsidRPr="009B08FB">
              <w:rPr>
                <w:b/>
                <w:sz w:val="28"/>
                <w:szCs w:val="28"/>
                <w:lang w:val="en-US"/>
              </w:rPr>
              <w:t>ru</w:t>
            </w:r>
          </w:p>
          <w:p w:rsidR="004D29D0" w:rsidRPr="000E109F" w:rsidRDefault="004D29D0" w:rsidP="004D29D0">
            <w:pPr>
              <w:jc w:val="center"/>
              <w:rPr>
                <w:b/>
                <w:sz w:val="28"/>
                <w:szCs w:val="28"/>
              </w:rPr>
            </w:pPr>
            <w:r w:rsidRPr="000E109F">
              <w:rPr>
                <w:b/>
                <w:sz w:val="28"/>
                <w:szCs w:val="28"/>
              </w:rPr>
              <w:t xml:space="preserve"> </w:t>
            </w:r>
          </w:p>
          <w:p w:rsidR="009676CF" w:rsidRPr="000E109F" w:rsidRDefault="009676CF" w:rsidP="004D29D0">
            <w:pPr>
              <w:jc w:val="center"/>
              <w:rPr>
                <w:b/>
                <w:sz w:val="28"/>
                <w:szCs w:val="28"/>
              </w:rPr>
            </w:pPr>
          </w:p>
          <w:p w:rsidR="009676CF" w:rsidRPr="000E109F" w:rsidRDefault="009676CF" w:rsidP="004D29D0">
            <w:pPr>
              <w:jc w:val="center"/>
              <w:rPr>
                <w:b/>
                <w:sz w:val="28"/>
                <w:szCs w:val="28"/>
              </w:rPr>
            </w:pPr>
          </w:p>
          <w:p w:rsidR="004D29D0" w:rsidRPr="009B08FB" w:rsidRDefault="004D29D0" w:rsidP="004D29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B08FB">
              <w:rPr>
                <w:b/>
                <w:color w:val="0000FF"/>
                <w:sz w:val="28"/>
                <w:szCs w:val="28"/>
              </w:rPr>
              <w:t>Консультации по телефон</w:t>
            </w:r>
            <w:r w:rsidR="00E433F4" w:rsidRPr="009B08FB">
              <w:rPr>
                <w:b/>
                <w:color w:val="0000FF"/>
                <w:sz w:val="28"/>
                <w:szCs w:val="28"/>
              </w:rPr>
              <w:t>у</w:t>
            </w:r>
            <w:r w:rsidRPr="009B08FB">
              <w:rPr>
                <w:b/>
                <w:color w:val="0000FF"/>
                <w:sz w:val="28"/>
                <w:szCs w:val="28"/>
              </w:rPr>
              <w:t>:</w:t>
            </w:r>
          </w:p>
          <w:p w:rsidR="004D29D0" w:rsidRPr="009B08FB" w:rsidRDefault="00E433F4" w:rsidP="004D29D0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8</w:t>
            </w:r>
            <w:r w:rsidR="004D29D0" w:rsidRPr="009B08FB">
              <w:rPr>
                <w:b/>
                <w:sz w:val="28"/>
                <w:szCs w:val="28"/>
              </w:rPr>
              <w:t xml:space="preserve"> (4725) 44-</w:t>
            </w:r>
            <w:r w:rsidR="001C1783" w:rsidRPr="009B08FB">
              <w:rPr>
                <w:b/>
                <w:sz w:val="28"/>
                <w:szCs w:val="28"/>
              </w:rPr>
              <w:t>19-85</w:t>
            </w:r>
          </w:p>
          <w:p w:rsidR="0034502F" w:rsidRPr="009B08FB" w:rsidRDefault="0034502F" w:rsidP="00913003">
            <w:pPr>
              <w:rPr>
                <w:b/>
                <w:sz w:val="28"/>
                <w:szCs w:val="28"/>
              </w:rPr>
            </w:pPr>
          </w:p>
          <w:p w:rsidR="0034502F" w:rsidRPr="009B08FB" w:rsidRDefault="009B08FB" w:rsidP="00DC586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0567D3"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 Сотрудники обучают детей-инвалидов социальным навыкам, участию в коллективных играх и тренингах; прививают культуру общения, развивают интеллект. Дети получа</w:t>
            </w:r>
            <w:r w:rsidR="00643021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0567D3" w:rsidRPr="009B08FB">
              <w:rPr>
                <w:color w:val="000000"/>
                <w:sz w:val="28"/>
                <w:szCs w:val="28"/>
                <w:shd w:val="clear" w:color="auto" w:fill="FFFFFF"/>
              </w:rPr>
              <w:t>т различные виды реабилитационной помощи, а их родители – консультации по социальным, психологическим и педагогическим вопросам.</w:t>
            </w:r>
          </w:p>
          <w:p w:rsidR="009B08FB" w:rsidRPr="009B08FB" w:rsidRDefault="009B08FB" w:rsidP="00637B07">
            <w:pPr>
              <w:rPr>
                <w:b/>
                <w:sz w:val="28"/>
                <w:szCs w:val="28"/>
              </w:rPr>
            </w:pPr>
          </w:p>
          <w:p w:rsidR="000567D3" w:rsidRPr="009B08FB" w:rsidRDefault="000567D3" w:rsidP="00DC5863">
            <w:pPr>
              <w:ind w:left="142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9B08FB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Социальные услуги, предоставляемые отделением реабилитации детей-инвалидов:</w:t>
            </w:r>
          </w:p>
          <w:p w:rsidR="000567D3" w:rsidRPr="009B08FB" w:rsidRDefault="000567D3" w:rsidP="000567D3">
            <w:pPr>
              <w:ind w:left="142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  <w:p w:rsidR="000567D3" w:rsidRPr="009B08FB" w:rsidRDefault="000567D3" w:rsidP="008F4D10">
            <w:pPr>
              <w:ind w:firstLine="383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9B08FB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Социально-психологические:</w:t>
            </w:r>
          </w:p>
          <w:p w:rsidR="000567D3" w:rsidRPr="009B08FB" w:rsidRDefault="000567D3" w:rsidP="00DC5863">
            <w:pPr>
              <w:pStyle w:val="aa"/>
              <w:numPr>
                <w:ilvl w:val="0"/>
                <w:numId w:val="11"/>
              </w:numPr>
              <w:ind w:left="337" w:hanging="283"/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оказание консультационной психологической помощи;</w:t>
            </w:r>
          </w:p>
          <w:p w:rsidR="000567D3" w:rsidRPr="009B08FB" w:rsidRDefault="000567D3" w:rsidP="00DC5863">
            <w:pPr>
              <w:pStyle w:val="aa"/>
              <w:numPr>
                <w:ilvl w:val="0"/>
                <w:numId w:val="11"/>
              </w:numPr>
              <w:ind w:left="337" w:hanging="283"/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проведение индивидуальных занятий;</w:t>
            </w:r>
          </w:p>
          <w:p w:rsidR="000567D3" w:rsidRPr="008F4D10" w:rsidRDefault="000567D3" w:rsidP="008F4D10">
            <w:pPr>
              <w:pStyle w:val="aa"/>
              <w:numPr>
                <w:ilvl w:val="0"/>
                <w:numId w:val="11"/>
              </w:numPr>
              <w:spacing w:after="240"/>
              <w:ind w:left="337" w:hanging="283"/>
              <w:jc w:val="both"/>
              <w:rPr>
                <w:rFonts w:eastAsia="PMingLiU"/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проведение групповых занятий по психологической помощи</w:t>
            </w:r>
            <w:r w:rsidRPr="009B08FB"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</w:p>
          <w:p w:rsidR="000567D3" w:rsidRPr="009B08FB" w:rsidRDefault="000567D3" w:rsidP="008F4D10">
            <w:pPr>
              <w:ind w:firstLine="383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Социально-педагогические:</w:t>
            </w:r>
            <w:bookmarkStart w:id="0" w:name="_GoBack"/>
            <w:bookmarkEnd w:id="0"/>
          </w:p>
          <w:p w:rsidR="000567D3" w:rsidRPr="00DC5863" w:rsidRDefault="000567D3" w:rsidP="008F4D10">
            <w:pPr>
              <w:pStyle w:val="aa"/>
              <w:numPr>
                <w:ilvl w:val="0"/>
                <w:numId w:val="12"/>
              </w:numPr>
              <w:ind w:left="383" w:hanging="283"/>
              <w:jc w:val="both"/>
              <w:rPr>
                <w:sz w:val="28"/>
                <w:szCs w:val="28"/>
              </w:rPr>
            </w:pPr>
            <w:r w:rsidRPr="00DC5863">
              <w:rPr>
                <w:sz w:val="28"/>
                <w:szCs w:val="28"/>
              </w:rPr>
              <w:t>формирование позитивных</w:t>
            </w:r>
            <w:r w:rsidR="00DC5863">
              <w:rPr>
                <w:sz w:val="28"/>
                <w:szCs w:val="28"/>
              </w:rPr>
              <w:t xml:space="preserve"> </w:t>
            </w:r>
            <w:r w:rsidRPr="00DC5863">
              <w:rPr>
                <w:sz w:val="28"/>
                <w:szCs w:val="28"/>
              </w:rPr>
              <w:t>интересов;</w:t>
            </w:r>
          </w:p>
          <w:p w:rsidR="000567D3" w:rsidRPr="008F4D10" w:rsidRDefault="000567D3" w:rsidP="008F4D10">
            <w:pPr>
              <w:pStyle w:val="aa"/>
              <w:numPr>
                <w:ilvl w:val="0"/>
                <w:numId w:val="12"/>
              </w:numPr>
              <w:spacing w:before="240" w:after="240"/>
              <w:ind w:left="383" w:hanging="283"/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организация досуга.</w:t>
            </w:r>
          </w:p>
          <w:p w:rsidR="000567D3" w:rsidRPr="009B08FB" w:rsidRDefault="000567D3" w:rsidP="008F4D10">
            <w:pPr>
              <w:ind w:firstLine="383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Консультации</w:t>
            </w:r>
            <w:r w:rsidR="00DC5863">
              <w:rPr>
                <w:b/>
                <w:sz w:val="28"/>
                <w:szCs w:val="28"/>
              </w:rPr>
              <w:t xml:space="preserve"> </w:t>
            </w:r>
            <w:r w:rsidRPr="009B08FB">
              <w:rPr>
                <w:b/>
                <w:sz w:val="28"/>
                <w:szCs w:val="28"/>
              </w:rPr>
              <w:t>специалистов:</w:t>
            </w:r>
          </w:p>
          <w:p w:rsidR="000567D3" w:rsidRPr="009B08FB" w:rsidRDefault="000567D3" w:rsidP="008F4D10">
            <w:pPr>
              <w:pStyle w:val="aa"/>
              <w:numPr>
                <w:ilvl w:val="0"/>
                <w:numId w:val="12"/>
              </w:numPr>
              <w:ind w:left="383" w:hanging="283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юриста;</w:t>
            </w:r>
          </w:p>
          <w:p w:rsidR="008F4D10" w:rsidRPr="008F4D10" w:rsidRDefault="000567D3" w:rsidP="008F4D10">
            <w:pPr>
              <w:pStyle w:val="aa"/>
              <w:numPr>
                <w:ilvl w:val="0"/>
                <w:numId w:val="12"/>
              </w:numPr>
              <w:spacing w:after="240"/>
              <w:ind w:left="383" w:hanging="283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психолога.</w:t>
            </w:r>
          </w:p>
          <w:p w:rsidR="008F4D10" w:rsidRDefault="008F4D10" w:rsidP="008F4D10">
            <w:pPr>
              <w:spacing w:after="240"/>
              <w:ind w:firstLine="3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«Социальная няня»</w:t>
            </w:r>
          </w:p>
          <w:p w:rsidR="0034502F" w:rsidRPr="009B08FB" w:rsidRDefault="008F4D10" w:rsidP="008F4D10">
            <w:pPr>
              <w:ind w:firstLine="3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сопровождение</w:t>
            </w:r>
          </w:p>
          <w:p w:rsidR="00913003" w:rsidRPr="009B08FB" w:rsidRDefault="00913003" w:rsidP="009B08FB">
            <w:pPr>
              <w:pStyle w:val="aa"/>
              <w:ind w:left="379"/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913003" w:rsidRPr="009B08FB" w:rsidRDefault="00913003" w:rsidP="00913003">
            <w:pPr>
              <w:jc w:val="center"/>
              <w:rPr>
                <w:b/>
                <w:i/>
                <w:noProof/>
                <w:sz w:val="28"/>
                <w:szCs w:val="28"/>
                <w:lang w:eastAsia="zh-TW"/>
              </w:rPr>
            </w:pPr>
          </w:p>
          <w:p w:rsidR="00B83566" w:rsidRPr="005D1C5B" w:rsidRDefault="00913003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>Муниципальное</w:t>
            </w:r>
            <w:r w:rsidR="009773DF"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бюджетное</w:t>
            </w: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учреждение</w:t>
            </w:r>
          </w:p>
          <w:p w:rsidR="00913003" w:rsidRPr="005D1C5B" w:rsidRDefault="00913003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«Комплексный центр социального обслуживания населения»</w:t>
            </w:r>
          </w:p>
          <w:p w:rsidR="00D64DDC" w:rsidRPr="005D1C5B" w:rsidRDefault="00D64DDC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>Старооскольского городского округа</w:t>
            </w:r>
          </w:p>
          <w:p w:rsidR="003C32C9" w:rsidRPr="005D1C5B" w:rsidRDefault="003C32C9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</w:p>
          <w:p w:rsidR="003C32C9" w:rsidRPr="009B08FB" w:rsidRDefault="003C32C9" w:rsidP="00484A1A">
            <w:pPr>
              <w:ind w:left="156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13003" w:rsidRPr="009B08FB" w:rsidRDefault="003432A4" w:rsidP="00913003">
            <w:pPr>
              <w:ind w:left="1560" w:hanging="1560"/>
              <w:jc w:val="center"/>
              <w:rPr>
                <w:sz w:val="28"/>
                <w:szCs w:val="28"/>
              </w:rPr>
            </w:pPr>
            <w:r w:rsidRPr="003432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8E586F" wp14:editId="77E36AF2">
                  <wp:extent cx="2449390" cy="2517790"/>
                  <wp:effectExtent l="19050" t="0" r="8060" b="0"/>
                  <wp:docPr id="5" name="Рисунок 2" descr="E:\Логотип_КЦС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оготип_КЦС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6" cy="252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9B08FB" w:rsidRDefault="00913003" w:rsidP="00484A1A">
            <w:pPr>
              <w:ind w:left="1560"/>
              <w:rPr>
                <w:sz w:val="28"/>
                <w:szCs w:val="28"/>
              </w:rPr>
            </w:pPr>
          </w:p>
          <w:p w:rsidR="005D1C5B" w:rsidRDefault="005D1C5B" w:rsidP="00DC5863">
            <w:pPr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</w:pPr>
          </w:p>
          <w:p w:rsidR="00913003" w:rsidRPr="005D1C5B" w:rsidRDefault="00DC48F5" w:rsidP="00913003">
            <w:pPr>
              <w:jc w:val="center"/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</w:pPr>
            <w:r w:rsidRPr="005D1C5B"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  <w:t xml:space="preserve">Отделение </w:t>
            </w:r>
          </w:p>
          <w:p w:rsidR="00DC48F5" w:rsidRPr="005D1C5B" w:rsidRDefault="00DC48F5" w:rsidP="00913003">
            <w:pPr>
              <w:jc w:val="center"/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</w:pPr>
            <w:r w:rsidRPr="005D1C5B"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  <w:t>реабилитации</w:t>
            </w:r>
          </w:p>
          <w:p w:rsidR="00DC48F5" w:rsidRPr="005D1C5B" w:rsidRDefault="00DC48F5" w:rsidP="00913003">
            <w:pPr>
              <w:jc w:val="center"/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</w:pPr>
            <w:r w:rsidRPr="005D1C5B"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  <w:t>детей</w:t>
            </w:r>
            <w:r w:rsidR="004D29D0" w:rsidRPr="005D1C5B">
              <w:rPr>
                <w:rStyle w:val="a9"/>
                <w:rFonts w:ascii="Times New Roman" w:hAnsi="Times New Roman"/>
                <w:color w:val="0000FF"/>
                <w:sz w:val="40"/>
                <w:szCs w:val="40"/>
              </w:rPr>
              <w:t>-инвалидов</w:t>
            </w:r>
          </w:p>
          <w:p w:rsidR="00913003" w:rsidRPr="005D1C5B" w:rsidRDefault="00913003" w:rsidP="00913003">
            <w:pPr>
              <w:jc w:val="center"/>
              <w:rPr>
                <w:bCs/>
                <w:i/>
                <w:iCs/>
                <w:sz w:val="40"/>
                <w:szCs w:val="40"/>
              </w:rPr>
            </w:pPr>
          </w:p>
          <w:p w:rsidR="00025D0E" w:rsidRPr="009B08FB" w:rsidRDefault="00C773AF" w:rsidP="00913003">
            <w:pPr>
              <w:jc w:val="center"/>
              <w:rPr>
                <w:bCs/>
                <w:i/>
                <w:iCs/>
                <w:color w:val="000080"/>
                <w:sz w:val="28"/>
                <w:szCs w:val="28"/>
              </w:rPr>
            </w:pPr>
            <w:r w:rsidRPr="009B08FB">
              <w:rPr>
                <w:bCs/>
                <w:i/>
                <w:iCs/>
                <w:color w:val="000080"/>
                <w:sz w:val="28"/>
                <w:szCs w:val="28"/>
              </w:rPr>
              <w:t xml:space="preserve"> </w:t>
            </w:r>
          </w:p>
          <w:p w:rsidR="00025D0E" w:rsidRPr="009B08FB" w:rsidRDefault="00025D0E" w:rsidP="0091300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567D3" w:rsidRPr="009B08FB" w:rsidRDefault="000567D3" w:rsidP="00DC586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lastRenderedPageBreak/>
              <w:t>Ожидаемые результаты работы:</w:t>
            </w:r>
          </w:p>
          <w:p w:rsidR="009B08FB" w:rsidRPr="009B08FB" w:rsidRDefault="009B08FB" w:rsidP="000567D3">
            <w:pPr>
              <w:rPr>
                <w:b/>
                <w:sz w:val="28"/>
                <w:szCs w:val="28"/>
              </w:rPr>
            </w:pPr>
          </w:p>
          <w:p w:rsidR="000567D3" w:rsidRPr="009B08FB" w:rsidRDefault="00836E6C" w:rsidP="00DC5863">
            <w:pPr>
              <w:pStyle w:val="aa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реализация индивидуальной программы реабилитации и абилитации детей-инвалидов</w:t>
            </w:r>
            <w:r w:rsidR="000567D3" w:rsidRPr="009B08FB">
              <w:rPr>
                <w:sz w:val="28"/>
                <w:szCs w:val="28"/>
              </w:rPr>
              <w:t>;</w:t>
            </w:r>
          </w:p>
          <w:p w:rsidR="000567D3" w:rsidRPr="009B08FB" w:rsidRDefault="000567D3" w:rsidP="00DC5863">
            <w:pPr>
              <w:pStyle w:val="aa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позитивная социальная адаптация и реабилитация детей с ограниченными функциональными возможностями;</w:t>
            </w:r>
          </w:p>
          <w:p w:rsidR="000567D3" w:rsidRPr="009B08FB" w:rsidRDefault="000567D3" w:rsidP="00DC5863">
            <w:pPr>
              <w:pStyle w:val="aa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развитие потенциальных возможностей детей с особыми потребностями, выявление и совершенствование их навыков и задатков;</w:t>
            </w:r>
          </w:p>
          <w:p w:rsidR="000567D3" w:rsidRPr="009B08FB" w:rsidRDefault="000567D3" w:rsidP="00DC5863">
            <w:pPr>
              <w:pStyle w:val="aa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создание активной жизненной позиции детей-инвалидов в общественной жизни.</w:t>
            </w:r>
          </w:p>
          <w:p w:rsidR="009B08FB" w:rsidRPr="009B08FB" w:rsidRDefault="009B08FB" w:rsidP="009B08FB">
            <w:pPr>
              <w:rPr>
                <w:sz w:val="28"/>
                <w:szCs w:val="28"/>
              </w:rPr>
            </w:pPr>
          </w:p>
          <w:p w:rsidR="009B08FB" w:rsidRPr="009B08FB" w:rsidRDefault="009B08FB" w:rsidP="009B08FB">
            <w:pPr>
              <w:rPr>
                <w:sz w:val="28"/>
                <w:szCs w:val="28"/>
              </w:rPr>
            </w:pPr>
          </w:p>
          <w:p w:rsidR="00025D0E" w:rsidRPr="009B08FB" w:rsidRDefault="009676CF" w:rsidP="009676C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B08F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AB0D6" wp14:editId="65AEE35F">
                  <wp:extent cx="2797237" cy="2066925"/>
                  <wp:effectExtent l="19050" t="0" r="3113" b="0"/>
                  <wp:docPr id="102" name="Рисунок 102" descr="Детский центр Академия 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Детский центр Академия 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86" cy="206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C64" w:rsidRDefault="009D3C64" w:rsidP="006D2704"/>
    <w:sectPr w:rsidR="009D3C64" w:rsidSect="00A50202">
      <w:footnotePr>
        <w:pos w:val="beneathText"/>
      </w:footnotePr>
      <w:pgSz w:w="16837" w:h="11905" w:orient="landscape" w:code="9"/>
      <w:pgMar w:top="284" w:right="454" w:bottom="284" w:left="45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4.5pt" o:bullet="t">
        <v:imagedata r:id="rId1" o:title="15996216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9E4CC4"/>
    <w:multiLevelType w:val="hybridMultilevel"/>
    <w:tmpl w:val="9F0AAD6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0EF464D0"/>
    <w:multiLevelType w:val="multilevel"/>
    <w:tmpl w:val="CB4E0C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E77733"/>
    <w:multiLevelType w:val="hybridMultilevel"/>
    <w:tmpl w:val="4D3E9894"/>
    <w:lvl w:ilvl="0" w:tplc="F77CDF02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F844E3E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1AE05B9C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D5DCFB00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B63CB62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FDF8AE6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A0DA4F5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50184266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8E1E8300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7" w15:restartNumberingAfterBreak="0">
    <w:nsid w:val="3B8B71D2"/>
    <w:multiLevelType w:val="hybridMultilevel"/>
    <w:tmpl w:val="1E74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5DA4"/>
    <w:multiLevelType w:val="hybridMultilevel"/>
    <w:tmpl w:val="403A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664D"/>
    <w:multiLevelType w:val="multilevel"/>
    <w:tmpl w:val="4D3E9894"/>
    <w:lvl w:ilvl="0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10" w15:restartNumberingAfterBreak="0">
    <w:nsid w:val="633B0AD8"/>
    <w:multiLevelType w:val="hybridMultilevel"/>
    <w:tmpl w:val="4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175"/>
    <w:multiLevelType w:val="hybridMultilevel"/>
    <w:tmpl w:val="AF165ACA"/>
    <w:lvl w:ilvl="0" w:tplc="C7DE26A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0F19A1"/>
    <w:multiLevelType w:val="hybridMultilevel"/>
    <w:tmpl w:val="FABA3F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7EF5717"/>
    <w:multiLevelType w:val="hybridMultilevel"/>
    <w:tmpl w:val="8F40F9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D4520"/>
    <w:rsid w:val="00025D0E"/>
    <w:rsid w:val="00030001"/>
    <w:rsid w:val="00043576"/>
    <w:rsid w:val="0004387B"/>
    <w:rsid w:val="000567D3"/>
    <w:rsid w:val="00065E3C"/>
    <w:rsid w:val="000C4B46"/>
    <w:rsid w:val="000E07D2"/>
    <w:rsid w:val="000E109F"/>
    <w:rsid w:val="000E5E15"/>
    <w:rsid w:val="001102E5"/>
    <w:rsid w:val="00137E15"/>
    <w:rsid w:val="00146B13"/>
    <w:rsid w:val="00162F31"/>
    <w:rsid w:val="00163185"/>
    <w:rsid w:val="00167F5F"/>
    <w:rsid w:val="001727C6"/>
    <w:rsid w:val="00185A92"/>
    <w:rsid w:val="00197FCC"/>
    <w:rsid w:val="001A34A5"/>
    <w:rsid w:val="001C1783"/>
    <w:rsid w:val="001C4AAD"/>
    <w:rsid w:val="001C6899"/>
    <w:rsid w:val="001D44B4"/>
    <w:rsid w:val="0020416B"/>
    <w:rsid w:val="00206054"/>
    <w:rsid w:val="0021262E"/>
    <w:rsid w:val="00236A2E"/>
    <w:rsid w:val="002415CD"/>
    <w:rsid w:val="002436B2"/>
    <w:rsid w:val="0026359D"/>
    <w:rsid w:val="00272E67"/>
    <w:rsid w:val="002A5C29"/>
    <w:rsid w:val="002A6A0F"/>
    <w:rsid w:val="002B49C2"/>
    <w:rsid w:val="00306F2F"/>
    <w:rsid w:val="0031704F"/>
    <w:rsid w:val="00330272"/>
    <w:rsid w:val="003432A4"/>
    <w:rsid w:val="0034502F"/>
    <w:rsid w:val="0034663E"/>
    <w:rsid w:val="003550A7"/>
    <w:rsid w:val="00374BFB"/>
    <w:rsid w:val="00387E46"/>
    <w:rsid w:val="00395987"/>
    <w:rsid w:val="003A29C0"/>
    <w:rsid w:val="003B2D42"/>
    <w:rsid w:val="003C32C9"/>
    <w:rsid w:val="003C559A"/>
    <w:rsid w:val="003D5307"/>
    <w:rsid w:val="003E214A"/>
    <w:rsid w:val="003F04A3"/>
    <w:rsid w:val="003F4A03"/>
    <w:rsid w:val="004112AE"/>
    <w:rsid w:val="0041200A"/>
    <w:rsid w:val="00421435"/>
    <w:rsid w:val="0043584D"/>
    <w:rsid w:val="004402D0"/>
    <w:rsid w:val="004512A2"/>
    <w:rsid w:val="00452F6A"/>
    <w:rsid w:val="00457ED4"/>
    <w:rsid w:val="00484A1A"/>
    <w:rsid w:val="00486192"/>
    <w:rsid w:val="00491BBA"/>
    <w:rsid w:val="00495C91"/>
    <w:rsid w:val="004A2F86"/>
    <w:rsid w:val="004A3BC9"/>
    <w:rsid w:val="004B3F81"/>
    <w:rsid w:val="004C0110"/>
    <w:rsid w:val="004C0D1E"/>
    <w:rsid w:val="004D29D0"/>
    <w:rsid w:val="004D4987"/>
    <w:rsid w:val="004F6D3F"/>
    <w:rsid w:val="005277DB"/>
    <w:rsid w:val="005513BF"/>
    <w:rsid w:val="0056307E"/>
    <w:rsid w:val="0057138F"/>
    <w:rsid w:val="0057646B"/>
    <w:rsid w:val="005A2302"/>
    <w:rsid w:val="005A54AD"/>
    <w:rsid w:val="005B206F"/>
    <w:rsid w:val="005C180C"/>
    <w:rsid w:val="005C3F52"/>
    <w:rsid w:val="005D1C5B"/>
    <w:rsid w:val="005D4520"/>
    <w:rsid w:val="005E715A"/>
    <w:rsid w:val="006219D8"/>
    <w:rsid w:val="00624A6C"/>
    <w:rsid w:val="0062761E"/>
    <w:rsid w:val="00637B07"/>
    <w:rsid w:val="00643021"/>
    <w:rsid w:val="006939D1"/>
    <w:rsid w:val="00695892"/>
    <w:rsid w:val="00696E9C"/>
    <w:rsid w:val="006A59AD"/>
    <w:rsid w:val="006C0F38"/>
    <w:rsid w:val="006C1A8B"/>
    <w:rsid w:val="006C207B"/>
    <w:rsid w:val="006D2704"/>
    <w:rsid w:val="006E47FB"/>
    <w:rsid w:val="006F46C6"/>
    <w:rsid w:val="007032FD"/>
    <w:rsid w:val="00705B6C"/>
    <w:rsid w:val="0073106D"/>
    <w:rsid w:val="007672DC"/>
    <w:rsid w:val="0078190C"/>
    <w:rsid w:val="007921A4"/>
    <w:rsid w:val="007A371F"/>
    <w:rsid w:val="007B55DF"/>
    <w:rsid w:val="007B7F83"/>
    <w:rsid w:val="007C6752"/>
    <w:rsid w:val="007C699A"/>
    <w:rsid w:val="007D23A5"/>
    <w:rsid w:val="007D4520"/>
    <w:rsid w:val="007D650D"/>
    <w:rsid w:val="007D7D89"/>
    <w:rsid w:val="007F0D7F"/>
    <w:rsid w:val="00811D74"/>
    <w:rsid w:val="00812C47"/>
    <w:rsid w:val="008163D1"/>
    <w:rsid w:val="00836E6C"/>
    <w:rsid w:val="008574CC"/>
    <w:rsid w:val="0088388D"/>
    <w:rsid w:val="008D2E08"/>
    <w:rsid w:val="008F4D10"/>
    <w:rsid w:val="00900BBE"/>
    <w:rsid w:val="00906CB5"/>
    <w:rsid w:val="00910DD3"/>
    <w:rsid w:val="00911952"/>
    <w:rsid w:val="00913003"/>
    <w:rsid w:val="009156AD"/>
    <w:rsid w:val="00917646"/>
    <w:rsid w:val="00934E0B"/>
    <w:rsid w:val="00945A13"/>
    <w:rsid w:val="009676CF"/>
    <w:rsid w:val="00971C7F"/>
    <w:rsid w:val="009773DF"/>
    <w:rsid w:val="00981971"/>
    <w:rsid w:val="00982DC7"/>
    <w:rsid w:val="009928BA"/>
    <w:rsid w:val="009A3AE4"/>
    <w:rsid w:val="009A7E13"/>
    <w:rsid w:val="009B08FB"/>
    <w:rsid w:val="009D0BEC"/>
    <w:rsid w:val="009D3232"/>
    <w:rsid w:val="009D3C64"/>
    <w:rsid w:val="009E1330"/>
    <w:rsid w:val="009E16DD"/>
    <w:rsid w:val="00A17BEC"/>
    <w:rsid w:val="00A26A35"/>
    <w:rsid w:val="00A46DA5"/>
    <w:rsid w:val="00A50202"/>
    <w:rsid w:val="00A519BD"/>
    <w:rsid w:val="00AB11BB"/>
    <w:rsid w:val="00AB2A71"/>
    <w:rsid w:val="00AB41F7"/>
    <w:rsid w:val="00AC578F"/>
    <w:rsid w:val="00AF36BF"/>
    <w:rsid w:val="00B06A49"/>
    <w:rsid w:val="00B07AD1"/>
    <w:rsid w:val="00B31EA4"/>
    <w:rsid w:val="00B557E8"/>
    <w:rsid w:val="00B623EE"/>
    <w:rsid w:val="00B72659"/>
    <w:rsid w:val="00B74624"/>
    <w:rsid w:val="00B746FD"/>
    <w:rsid w:val="00B81CBC"/>
    <w:rsid w:val="00B83566"/>
    <w:rsid w:val="00BA2293"/>
    <w:rsid w:val="00BB13A8"/>
    <w:rsid w:val="00BB596D"/>
    <w:rsid w:val="00BC612C"/>
    <w:rsid w:val="00C45392"/>
    <w:rsid w:val="00C62EBF"/>
    <w:rsid w:val="00C6700D"/>
    <w:rsid w:val="00C676F4"/>
    <w:rsid w:val="00C75111"/>
    <w:rsid w:val="00C773AF"/>
    <w:rsid w:val="00C8017D"/>
    <w:rsid w:val="00C82EE0"/>
    <w:rsid w:val="00CA0DAB"/>
    <w:rsid w:val="00CD0FC0"/>
    <w:rsid w:val="00CE6CF8"/>
    <w:rsid w:val="00D165EB"/>
    <w:rsid w:val="00D349BC"/>
    <w:rsid w:val="00D478EA"/>
    <w:rsid w:val="00D64DDC"/>
    <w:rsid w:val="00DC48F5"/>
    <w:rsid w:val="00DC5863"/>
    <w:rsid w:val="00DD2E01"/>
    <w:rsid w:val="00DD53C8"/>
    <w:rsid w:val="00E14094"/>
    <w:rsid w:val="00E155F9"/>
    <w:rsid w:val="00E433F4"/>
    <w:rsid w:val="00E52628"/>
    <w:rsid w:val="00E55F2C"/>
    <w:rsid w:val="00EB037A"/>
    <w:rsid w:val="00EB0E07"/>
    <w:rsid w:val="00EB255D"/>
    <w:rsid w:val="00EC007E"/>
    <w:rsid w:val="00EC4E5F"/>
    <w:rsid w:val="00ED760C"/>
    <w:rsid w:val="00EE1760"/>
    <w:rsid w:val="00EF3F65"/>
    <w:rsid w:val="00EF7A0B"/>
    <w:rsid w:val="00EF7FE0"/>
    <w:rsid w:val="00F158BE"/>
    <w:rsid w:val="00F21B3A"/>
    <w:rsid w:val="00F32EF8"/>
    <w:rsid w:val="00F47486"/>
    <w:rsid w:val="00F5204B"/>
    <w:rsid w:val="00F972FE"/>
    <w:rsid w:val="00FA494C"/>
    <w:rsid w:val="00FA6559"/>
    <w:rsid w:val="00FB4904"/>
    <w:rsid w:val="00FD45E0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06,#06f"/>
    </o:shapedefaults>
    <o:shapelayout v:ext="edit">
      <o:idmap v:ext="edit" data="1"/>
    </o:shapelayout>
  </w:shapeDefaults>
  <w:decimalSymbol w:val=","/>
  <w:listSeparator w:val=";"/>
  <w14:docId w14:val="2F1D5601"/>
  <w15:docId w15:val="{12EE41EA-56A0-4F76-9096-C21AC44A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7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0D7F"/>
    <w:rPr>
      <w:rFonts w:ascii="Symbol" w:hAnsi="Symbol"/>
    </w:rPr>
  </w:style>
  <w:style w:type="character" w:customStyle="1" w:styleId="WW8Num2z0">
    <w:name w:val="WW8Num2z0"/>
    <w:rsid w:val="007F0D7F"/>
    <w:rPr>
      <w:b/>
    </w:rPr>
  </w:style>
  <w:style w:type="character" w:customStyle="1" w:styleId="WW8Num3z0">
    <w:name w:val="WW8Num3z0"/>
    <w:rsid w:val="007F0D7F"/>
    <w:rPr>
      <w:rFonts w:ascii="Symbol" w:hAnsi="Symbol"/>
    </w:rPr>
  </w:style>
  <w:style w:type="character" w:customStyle="1" w:styleId="Absatz-Standardschriftart">
    <w:name w:val="Absatz-Standardschriftart"/>
    <w:rsid w:val="007F0D7F"/>
  </w:style>
  <w:style w:type="character" w:customStyle="1" w:styleId="WW-Absatz-Standardschriftart">
    <w:name w:val="WW-Absatz-Standardschriftart"/>
    <w:rsid w:val="007F0D7F"/>
  </w:style>
  <w:style w:type="character" w:customStyle="1" w:styleId="WW8Num1z1">
    <w:name w:val="WW8Num1z1"/>
    <w:rsid w:val="007F0D7F"/>
    <w:rPr>
      <w:rFonts w:ascii="Courier New" w:hAnsi="Courier New" w:cs="Courier New"/>
    </w:rPr>
  </w:style>
  <w:style w:type="character" w:customStyle="1" w:styleId="WW8Num1z2">
    <w:name w:val="WW8Num1z2"/>
    <w:rsid w:val="007F0D7F"/>
    <w:rPr>
      <w:rFonts w:ascii="Wingdings" w:hAnsi="Wingdings"/>
    </w:rPr>
  </w:style>
  <w:style w:type="character" w:customStyle="1" w:styleId="WW8Num2z1">
    <w:name w:val="WW8Num2z1"/>
    <w:rsid w:val="007F0D7F"/>
    <w:rPr>
      <w:rFonts w:ascii="Symbol" w:hAnsi="Symbol"/>
      <w:b/>
    </w:rPr>
  </w:style>
  <w:style w:type="character" w:customStyle="1" w:styleId="WW8Num3z1">
    <w:name w:val="WW8Num3z1"/>
    <w:rsid w:val="007F0D7F"/>
    <w:rPr>
      <w:rFonts w:ascii="Courier New" w:hAnsi="Courier New" w:cs="Courier New"/>
    </w:rPr>
  </w:style>
  <w:style w:type="character" w:customStyle="1" w:styleId="WW8Num3z2">
    <w:name w:val="WW8Num3z2"/>
    <w:rsid w:val="007F0D7F"/>
    <w:rPr>
      <w:rFonts w:ascii="Wingdings" w:hAnsi="Wingdings"/>
    </w:rPr>
  </w:style>
  <w:style w:type="character" w:customStyle="1" w:styleId="WW8Num4z0">
    <w:name w:val="WW8Num4z0"/>
    <w:rsid w:val="007F0D7F"/>
    <w:rPr>
      <w:rFonts w:ascii="Symbol" w:hAnsi="Symbol"/>
    </w:rPr>
  </w:style>
  <w:style w:type="character" w:customStyle="1" w:styleId="WW8Num4z1">
    <w:name w:val="WW8Num4z1"/>
    <w:rsid w:val="007F0D7F"/>
    <w:rPr>
      <w:b/>
    </w:rPr>
  </w:style>
  <w:style w:type="character" w:customStyle="1" w:styleId="WW8Num4z2">
    <w:name w:val="WW8Num4z2"/>
    <w:rsid w:val="007F0D7F"/>
    <w:rPr>
      <w:rFonts w:ascii="Wingdings" w:hAnsi="Wingdings"/>
    </w:rPr>
  </w:style>
  <w:style w:type="character" w:customStyle="1" w:styleId="WW8Num4z4">
    <w:name w:val="WW8Num4z4"/>
    <w:rsid w:val="007F0D7F"/>
    <w:rPr>
      <w:rFonts w:ascii="Courier New" w:hAnsi="Courier New" w:cs="Courier New"/>
    </w:rPr>
  </w:style>
  <w:style w:type="character" w:customStyle="1" w:styleId="WW8Num6z0">
    <w:name w:val="WW8Num6z0"/>
    <w:rsid w:val="007F0D7F"/>
    <w:rPr>
      <w:rFonts w:ascii="Symbol" w:hAnsi="Symbol"/>
    </w:rPr>
  </w:style>
  <w:style w:type="character" w:customStyle="1" w:styleId="WW8Num6z1">
    <w:name w:val="WW8Num6z1"/>
    <w:rsid w:val="007F0D7F"/>
    <w:rPr>
      <w:rFonts w:ascii="Courier New" w:hAnsi="Courier New" w:cs="Courier New"/>
    </w:rPr>
  </w:style>
  <w:style w:type="character" w:customStyle="1" w:styleId="WW8Num6z2">
    <w:name w:val="WW8Num6z2"/>
    <w:rsid w:val="007F0D7F"/>
    <w:rPr>
      <w:rFonts w:ascii="Wingdings" w:hAnsi="Wingdings"/>
    </w:rPr>
  </w:style>
  <w:style w:type="character" w:customStyle="1" w:styleId="1">
    <w:name w:val="Основной шрифт абзаца1"/>
    <w:rsid w:val="007F0D7F"/>
  </w:style>
  <w:style w:type="paragraph" w:customStyle="1" w:styleId="10">
    <w:name w:val="Заголовок1"/>
    <w:basedOn w:val="a"/>
    <w:next w:val="a3"/>
    <w:rsid w:val="007F0D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7F0D7F"/>
    <w:pPr>
      <w:spacing w:after="120"/>
    </w:pPr>
  </w:style>
  <w:style w:type="paragraph" w:styleId="a4">
    <w:name w:val="List"/>
    <w:basedOn w:val="a3"/>
    <w:rsid w:val="007F0D7F"/>
    <w:rPr>
      <w:rFonts w:ascii="Arial" w:hAnsi="Arial" w:cs="Tahoma"/>
    </w:rPr>
  </w:style>
  <w:style w:type="paragraph" w:customStyle="1" w:styleId="11">
    <w:name w:val="Название1"/>
    <w:basedOn w:val="a"/>
    <w:rsid w:val="007F0D7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F0D7F"/>
    <w:pPr>
      <w:suppressLineNumbers/>
    </w:pPr>
    <w:rPr>
      <w:rFonts w:ascii="Arial" w:hAnsi="Arial" w:cs="Tahoma"/>
    </w:rPr>
  </w:style>
  <w:style w:type="paragraph" w:styleId="a5">
    <w:name w:val="Balloon Text"/>
    <w:basedOn w:val="a"/>
    <w:rsid w:val="007F0D7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F0D7F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13">
    <w:name w:val="Цитата1"/>
    <w:basedOn w:val="a"/>
    <w:rsid w:val="007F0D7F"/>
    <w:pPr>
      <w:tabs>
        <w:tab w:val="left" w:pos="4111"/>
      </w:tabs>
      <w:ind w:left="360" w:right="-353"/>
    </w:pPr>
    <w:rPr>
      <w:b/>
      <w:sz w:val="28"/>
      <w:szCs w:val="20"/>
    </w:rPr>
  </w:style>
  <w:style w:type="paragraph" w:customStyle="1" w:styleId="a7">
    <w:name w:val="Заголовок таблицы"/>
    <w:basedOn w:val="a6"/>
    <w:rsid w:val="007F0D7F"/>
    <w:pPr>
      <w:jc w:val="center"/>
    </w:pPr>
    <w:rPr>
      <w:b/>
      <w:bCs/>
    </w:rPr>
  </w:style>
  <w:style w:type="paragraph" w:customStyle="1" w:styleId="a8">
    <w:name w:val="Содержимое врезки"/>
    <w:basedOn w:val="a3"/>
    <w:rsid w:val="007F0D7F"/>
  </w:style>
  <w:style w:type="character" w:styleId="a9">
    <w:name w:val="Book Title"/>
    <w:basedOn w:val="a0"/>
    <w:qFormat/>
    <w:rsid w:val="00913003"/>
    <w:rPr>
      <w:rFonts w:ascii="Cambria" w:eastAsia="PMingLiU" w:hAnsi="Cambria"/>
      <w:b/>
      <w:i/>
      <w:sz w:val="24"/>
      <w:szCs w:val="24"/>
    </w:rPr>
  </w:style>
  <w:style w:type="paragraph" w:styleId="aa">
    <w:name w:val="List Paragraph"/>
    <w:basedOn w:val="a"/>
    <w:uiPriority w:val="34"/>
    <w:qFormat/>
    <w:rsid w:val="00374BFB"/>
    <w:pPr>
      <w:ind w:left="720"/>
      <w:contextualSpacing/>
    </w:pPr>
  </w:style>
  <w:style w:type="character" w:styleId="ab">
    <w:name w:val="Emphasis"/>
    <w:basedOn w:val="a0"/>
    <w:uiPriority w:val="20"/>
    <w:qFormat/>
    <w:rsid w:val="006E47FB"/>
    <w:rPr>
      <w:i/>
      <w:iCs/>
    </w:rPr>
  </w:style>
  <w:style w:type="character" w:customStyle="1" w:styleId="apple-converted-space">
    <w:name w:val="apple-converted-space"/>
    <w:basedOn w:val="a0"/>
    <w:rsid w:val="006E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233C-50DD-42C1-A6FD-F15827E4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гражданам повергшимся воздействию радиации вследствие чернобыльской катастрофы относятся:</vt:lpstr>
    </vt:vector>
  </TitlesOfParts>
  <Company>USZN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гражданам повергшимся воздействию радиации вследствие чернобыльской катастрофы относятся:</dc:title>
  <dc:creator>Пользователь</dc:creator>
  <cp:lastModifiedBy>Admin</cp:lastModifiedBy>
  <cp:revision>28</cp:revision>
  <cp:lastPrinted>2017-03-29T04:49:00Z</cp:lastPrinted>
  <dcterms:created xsi:type="dcterms:W3CDTF">2015-03-20T06:24:00Z</dcterms:created>
  <dcterms:modified xsi:type="dcterms:W3CDTF">2020-11-10T06:06:00Z</dcterms:modified>
</cp:coreProperties>
</file>