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8" w:rsidRDefault="00CD42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4238" w:rsidRDefault="00CD4238">
      <w:pPr>
        <w:pStyle w:val="ConsPlusNormal"/>
        <w:outlineLvl w:val="0"/>
      </w:pPr>
    </w:p>
    <w:p w:rsidR="00CD4238" w:rsidRDefault="00CD423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CD4238" w:rsidRDefault="00CD4238">
      <w:pPr>
        <w:pStyle w:val="ConsPlusTitle"/>
        <w:jc w:val="center"/>
      </w:pPr>
    </w:p>
    <w:p w:rsidR="00CD4238" w:rsidRDefault="00CD4238">
      <w:pPr>
        <w:pStyle w:val="ConsPlusTitle"/>
        <w:jc w:val="center"/>
      </w:pPr>
      <w:r>
        <w:t>ПОСТАНОВЛЕНИЕ</w:t>
      </w:r>
    </w:p>
    <w:p w:rsidR="00CD4238" w:rsidRDefault="00CD4238">
      <w:pPr>
        <w:pStyle w:val="ConsPlusTitle"/>
        <w:jc w:val="center"/>
      </w:pPr>
      <w:r>
        <w:t>от 6 февраля 2023 г. N 51-пп</w:t>
      </w:r>
    </w:p>
    <w:p w:rsidR="00CD4238" w:rsidRDefault="00CD4238">
      <w:pPr>
        <w:pStyle w:val="ConsPlusTitle"/>
        <w:jc w:val="center"/>
      </w:pPr>
    </w:p>
    <w:p w:rsidR="00CD4238" w:rsidRDefault="00CD4238">
      <w:pPr>
        <w:pStyle w:val="ConsPlusTitle"/>
        <w:jc w:val="center"/>
      </w:pPr>
      <w:r>
        <w:t>ОБ УТВЕРЖДЕНИИ ПОРЯДКА ИСПОЛЬЗОВАНИЯ АВТОТРАНСПОРТА</w:t>
      </w:r>
    </w:p>
    <w:p w:rsidR="00CD4238" w:rsidRDefault="00CD4238">
      <w:pPr>
        <w:pStyle w:val="ConsPlusTitle"/>
        <w:jc w:val="center"/>
      </w:pPr>
      <w:r>
        <w:t>ДЛЯ ДОСТАВКИ ЛИЦ 65 ЛЕТ И СТАРШЕ И ИНВАЛИДОВ, ПРОЖИВАЮЩИХ</w:t>
      </w:r>
    </w:p>
    <w:p w:rsidR="00CD4238" w:rsidRDefault="00CD4238">
      <w:pPr>
        <w:pStyle w:val="ConsPlusTitle"/>
        <w:jc w:val="center"/>
      </w:pPr>
      <w:r>
        <w:t>В СЕЛЬСКОЙ МЕСТНОСТИ, В МЕДИЦИНСКИЕ ОРГАНИЗАЦИИ</w:t>
      </w:r>
    </w:p>
    <w:p w:rsidR="00CD4238" w:rsidRDefault="00CD4238">
      <w:pPr>
        <w:pStyle w:val="ConsPlusTitle"/>
        <w:jc w:val="center"/>
      </w:pPr>
      <w:r>
        <w:t>И ОРГАНИЗАЦИИ СОЦИАЛЬНОГО ОБСЛУЖИВАНИЯ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и в соответствии с </w:t>
      </w:r>
      <w:hyperlink r:id="rId5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18 февраля 2019 года N 76-рп "Об утверждении перечня мероприятий, направленных на обеспечение доставки лиц старше 65 лет, проживающих в сельской местности, в медицинские организации" Правительство Белгородской области</w:t>
      </w:r>
      <w:proofErr w:type="gramEnd"/>
      <w:r>
        <w:t xml:space="preserve"> постановляет: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 (далее - Порядок, прилагается).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 xml:space="preserve">2. </w:t>
      </w:r>
      <w:proofErr w:type="gramStart"/>
      <w:r>
        <w:t>Рекомендовать главам администраций муниципальных районов и городских округов Белгородской области обеспечить принятие муниципальных нормативных правовых актов в соответствии с утвержденным в пункте 1 настоящего постановления Порядком.</w:t>
      </w:r>
      <w:proofErr w:type="gramEnd"/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3. Финансовое обеспечение деятельности организаций социального обслуживания населения Белгородской области, уполномоченных на доставку лиц 65 лет и старше и инвалидов, проживающих в сельской местности, в медицинские организации и в организации социального обслуживания, осуществлять в пределах утвержденных законом об областном бюджете на соответствующий год ассигнований с учетом всех источников финансирования.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28 октября 2019 года N 452-пп "Об утверждении порядка доставки лиц старше 65 лет, проживающих в сельской местности, в медицинские организации".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- министра образования Белгородской области Милехина А.В.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right"/>
      </w:pPr>
      <w:r>
        <w:t>Губернатор Белгородской области</w:t>
      </w:r>
    </w:p>
    <w:p w:rsidR="00CD4238" w:rsidRDefault="00CD4238">
      <w:pPr>
        <w:pStyle w:val="ConsPlusNormal"/>
        <w:jc w:val="right"/>
      </w:pPr>
      <w:r>
        <w:t>В.В.ГЛАДКОВ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  <w:outlineLvl w:val="0"/>
      </w:pPr>
      <w:r>
        <w:t>Приложение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</w:pPr>
      <w:r>
        <w:t>Утвержден</w:t>
      </w:r>
    </w:p>
    <w:p w:rsidR="00CD4238" w:rsidRDefault="00CD4238">
      <w:pPr>
        <w:pStyle w:val="ConsPlusNormal"/>
        <w:jc w:val="right"/>
      </w:pPr>
      <w:r>
        <w:t>постановлением</w:t>
      </w:r>
    </w:p>
    <w:p w:rsidR="00CD4238" w:rsidRDefault="00CD4238">
      <w:pPr>
        <w:pStyle w:val="ConsPlusNormal"/>
        <w:jc w:val="right"/>
      </w:pPr>
      <w:r>
        <w:lastRenderedPageBreak/>
        <w:t>Правительства Белгородской области</w:t>
      </w:r>
    </w:p>
    <w:p w:rsidR="00CD4238" w:rsidRDefault="00CD4238">
      <w:pPr>
        <w:pStyle w:val="ConsPlusNormal"/>
        <w:jc w:val="right"/>
      </w:pPr>
      <w:r>
        <w:t>от 6 февраля 2023 г. N 51-пп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Title"/>
        <w:jc w:val="center"/>
      </w:pPr>
      <w:bookmarkStart w:id="0" w:name="P39"/>
      <w:bookmarkEnd w:id="0"/>
      <w:r>
        <w:t>ПОРЯДОК</w:t>
      </w:r>
    </w:p>
    <w:p w:rsidR="00CD4238" w:rsidRDefault="00CD4238">
      <w:pPr>
        <w:pStyle w:val="ConsPlusTitle"/>
        <w:jc w:val="center"/>
      </w:pPr>
      <w:r>
        <w:t>ИСПОЛЬЗОВАНИЯ АВТОТРАНСПОРТА ДЛЯ ДОСТАВКИ ЛИЦ 65 ЛЕТ</w:t>
      </w:r>
    </w:p>
    <w:p w:rsidR="00CD4238" w:rsidRDefault="00CD4238">
      <w:pPr>
        <w:pStyle w:val="ConsPlusTitle"/>
        <w:jc w:val="center"/>
      </w:pPr>
      <w:r>
        <w:t>И СТАРШЕ И ИНВАЛИДОВ, ПРОЖИВАЮЩИХ В СЕЛЬСКОЙ МЕСТНОСТИ,</w:t>
      </w:r>
    </w:p>
    <w:p w:rsidR="00CD4238" w:rsidRDefault="00CD4238">
      <w:pPr>
        <w:pStyle w:val="ConsPlusTitle"/>
        <w:jc w:val="center"/>
      </w:pPr>
      <w:r>
        <w:t>В МЕДИЦИНСКИЕ ОРГАНИЗАЦИИ И ОРГАНИЗАЦИИ</w:t>
      </w:r>
    </w:p>
    <w:p w:rsidR="00CD4238" w:rsidRDefault="00CD4238">
      <w:pPr>
        <w:pStyle w:val="ConsPlusTitle"/>
        <w:jc w:val="center"/>
      </w:pPr>
      <w:r>
        <w:t>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Title"/>
        <w:jc w:val="center"/>
        <w:outlineLvl w:val="1"/>
      </w:pPr>
      <w:r>
        <w:t>1. Общие положения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 (далее - Порядок) регулирует отдельные вопросы межведомственного взаимодействия и определяет правила использования автотранспорта, приобретенного за счет иного межбюджетного трансферта, предоставленного из федерального бюджета бюджету Белгородской области, в целях осуществления доставки лиц 65 лет и старше и инвалидов, проживающих</w:t>
      </w:r>
      <w:proofErr w:type="gramEnd"/>
      <w:r>
        <w:t xml:space="preserve"> в сельской местности, в медицинские организации и организации социального обслуживания в рамках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(далее - федеральный проект "Старшее поколение").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1.2. В Порядке используются следующие понятия и определения:</w:t>
      </w:r>
    </w:p>
    <w:p w:rsidR="00CD4238" w:rsidRDefault="00CD4238">
      <w:pPr>
        <w:pStyle w:val="ConsPlusNormal"/>
        <w:spacing w:before="220"/>
        <w:ind w:firstLine="540"/>
        <w:jc w:val="both"/>
      </w:pPr>
      <w:proofErr w:type="gramStart"/>
      <w:r>
        <w:t xml:space="preserve">- сельская местность - территория сельских населенных пунктов, расположенных на территории Белгородской области, в том числе входящих в состав городских округов, не отнесенных к категории городов или поселков городского типа 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Белгородской области от 20 декабря 2004 года N 159 "Об установлении границ муниципальных образований и наделении их статусом городского, сельского поселения, городского округа, муниципального района";</w:t>
      </w:r>
      <w:proofErr w:type="gramEnd"/>
    </w:p>
    <w:p w:rsidR="00CD4238" w:rsidRDefault="00CD4238">
      <w:pPr>
        <w:pStyle w:val="ConsPlusNormal"/>
        <w:spacing w:before="220"/>
        <w:ind w:firstLine="540"/>
        <w:jc w:val="both"/>
      </w:pPr>
      <w:proofErr w:type="gramStart"/>
      <w:r>
        <w:t>- мобильная междисциплинарная бригада - мобильное формирование, предназначенное для повышения доступности услуг для населения, созданное в рамках межведомственного взаимодействия к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области, и включающее в состав сотрудника администрации муниципального образования Белгородской области, медицинского работника, специалиста по социальной работе, психолога, социального работника, водителя, при необходимости - других специалистов;</w:t>
      </w:r>
      <w:proofErr w:type="gramEnd"/>
    </w:p>
    <w:p w:rsidR="00CD4238" w:rsidRDefault="00CD4238">
      <w:pPr>
        <w:pStyle w:val="ConsPlusNormal"/>
        <w:spacing w:before="220"/>
        <w:ind w:firstLine="540"/>
        <w:jc w:val="both"/>
      </w:pPr>
      <w:r>
        <w:t>-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В целях доставки лиц 65 лет и старше и инвалидов, проживающих в сельской местности, в медицинские организации и организации социального обслуживания используется автотранспорт, приобретенный за счет иных межбюджетных трансфертов из федерального бюджета на 2019 год, принятый в муниципальную собственность муниципального образования Белгородской области и переданный в комплексный центр социального обслуживания населения, расположенный в муниципальном образовании Белгородской области по месту жительства</w:t>
      </w:r>
      <w:proofErr w:type="gramEnd"/>
      <w:r>
        <w:t xml:space="preserve"> гражданина либо на условиях аутсорсинга иной организации (далее - Социальный автотранспорт, Организация, осуществляющая доставку).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Мероприятия по доставке лиц 65 лет и старше и инвалидов, проживающих в сельской местности, в медицинские организации и организации социального обслуживания </w:t>
      </w:r>
      <w:r>
        <w:lastRenderedPageBreak/>
        <w:t xml:space="preserve">осуществляются в рамках межведомственного взаимодействия путем социального сопровождения гражданина в соответствии с положениями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и </w:t>
      </w:r>
      <w:hyperlink w:anchor="P146">
        <w:r>
          <w:rPr>
            <w:color w:val="0000FF"/>
          </w:rPr>
          <w:t>Регламентом</w:t>
        </w:r>
      </w:hyperlink>
      <w:r>
        <w:t xml:space="preserve"> межведомственного взаимодействия по вопросам доставки лиц 65</w:t>
      </w:r>
      <w:proofErr w:type="gramEnd"/>
      <w:r>
        <w:t xml:space="preserve"> лет и старше и инвалидов, проживающих в сельской местности, в медицинские организации и организации социального обслуживания, </w:t>
      </w:r>
      <w:proofErr w:type="gramStart"/>
      <w:r>
        <w:t>приведенным</w:t>
      </w:r>
      <w:proofErr w:type="gramEnd"/>
      <w:r>
        <w:t xml:space="preserve"> в приложении N 1 к Порядку.</w:t>
      </w:r>
    </w:p>
    <w:p w:rsidR="00CD4238" w:rsidRDefault="00CD4238">
      <w:pPr>
        <w:pStyle w:val="ConsPlusNormal"/>
        <w:spacing w:before="220"/>
        <w:ind w:firstLine="540"/>
        <w:jc w:val="both"/>
      </w:pPr>
      <w:proofErr w:type="gramStart"/>
      <w:r>
        <w:t xml:space="preserve">Доставка лиц 65 лет и старше и инвалидов, проживающих в сельской местности, в медицинские организации осуществляется на основании </w:t>
      </w:r>
      <w:hyperlink w:anchor="P619">
        <w:r>
          <w:rPr>
            <w:color w:val="0000FF"/>
          </w:rPr>
          <w:t>соглашения</w:t>
        </w:r>
      </w:hyperlink>
      <w:r>
        <w:t>, заключаемого между органом социальной защиты населения муниципального образования по месту жительства гражданина (далее - Орган социальной защиты населения), Организацией, осуществляющей доставку, и медицинской организацией соответствующего муниципального образования Белгородской области (далее - Медицинская организация) по типовой форме согласно приложению N 2 к Порядку.</w:t>
      </w:r>
      <w:proofErr w:type="gramEnd"/>
    </w:p>
    <w:p w:rsidR="00CD4238" w:rsidRDefault="00CD4238">
      <w:pPr>
        <w:pStyle w:val="ConsPlusNormal"/>
        <w:spacing w:before="220"/>
        <w:ind w:firstLine="540"/>
        <w:jc w:val="both"/>
      </w:pPr>
      <w:r>
        <w:t>1.5. Доставке в Медицинскую организацию и организацию социального обслуживания подлежат лица 65 лет и старше и инвалиды, проживающие в сельской местности (далее - Граждане).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Граждане, относящиеся к категории "инвалид 1 группы"; старше 80 лет; недееспособные; пациенты, страдающие деменцией легкой и средней степени тяжести; признанные ограниченно дееспособными, сопровождаются одним из членов семьи, родственником, иным лицом или законным представителем.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1.6. Противопоказания для доставки Граждан в Медицинскую организацию и организацию социального обслуживания: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состояния, требующие медицинскую эвакуацию выездными бригадами скорой медицинской помощи, в том числе скорой специализированной, медицинской помощи;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утрата способности к самообслуживанию, потребность в ежедневной посторонней помощи для выполнения действий повседневной жизни (помощь в передвижении, сопровождение вне дома, помощь при вставании);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деменция тяжелой степени;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потребность в паллиативной медицинской помощи;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острые заболевания или обострение хронического заболевания;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терминальные стадии хронических заболеваний.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1.7. Социальный автотранспорт используется для осуществления доставки лиц 65 лет и старше и инвалидов, проживающих в сельской местности, в Медицинские организации с целью реализации основных задач, предусмотренных федеральным проектом "Старшее поколение":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проведение профилактических осмотров и диспансеризации;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диспансерное наблюдение лиц 65 лет и старше и инвалидов, у которых выявлены заболевания и патологические состояния.</w:t>
      </w:r>
    </w:p>
    <w:p w:rsidR="00CD4238" w:rsidRDefault="00CD4238">
      <w:pPr>
        <w:pStyle w:val="ConsPlusNormal"/>
        <w:spacing w:before="220"/>
        <w:ind w:firstLine="540"/>
        <w:jc w:val="both"/>
      </w:pPr>
      <w:proofErr w:type="gramStart"/>
      <w:r>
        <w:t xml:space="preserve">Для проведения профилактического медицинского осмотра, диспансеризации, а также осуществления диспансерного наблюдения Гражданин доставляется в Медицинскую организацию, в которой он получает первичную медико-санитарную помощь в соответствии с </w:t>
      </w:r>
      <w:hyperlink r:id="rId9">
        <w:r>
          <w:rPr>
            <w:color w:val="0000FF"/>
          </w:rPr>
          <w:t>пунктом 10</w:t>
        </w:r>
      </w:hyperlink>
      <w:r>
        <w:t xml:space="preserve"> Приказа Министерства здравоохранения и социального развития Российской Федерации от 27 апреля 2021 года N 404н "Об утверждении Порядка проведения </w:t>
      </w:r>
      <w:r>
        <w:lastRenderedPageBreak/>
        <w:t xml:space="preserve">профилактического медицинского осмотра и диспансеризации определенных групп взрослого населения" и </w:t>
      </w:r>
      <w:hyperlink r:id="rId10">
        <w:r>
          <w:rPr>
            <w:color w:val="0000FF"/>
          </w:rPr>
          <w:t>пунктом 6</w:t>
        </w:r>
      </w:hyperlink>
      <w:r>
        <w:t xml:space="preserve"> Приказа</w:t>
      </w:r>
      <w:proofErr w:type="gramEnd"/>
      <w:r>
        <w:t xml:space="preserve"> Министерства здравоохранения и социального развития Российской Федерации от 15 марта 2022 года N 168н "Об утверждении порядка проведения диспансерного наблюдения за взрослыми".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При отсутствии в пункте проживания Медицинской организации первичной медико-санитарной помощи, соответствующего оборудования и специалистов, а также признании </w:t>
      </w:r>
      <w:proofErr w:type="gramStart"/>
      <w:r>
        <w:t>нецелесообразным</w:t>
      </w:r>
      <w:proofErr w:type="gramEnd"/>
      <w:r>
        <w:t xml:space="preserve"> выезда мобильной медицинской бригады рекомендуется доставка Граждан в Медицинские организации, оказывающие первичную медико-санитарную или специализированную медицинскую помощь, в которых имеется соответствующее медицинское оборудование и врачи-специалисты.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1.8. Дополнительно к основным задачам допускается использование Социального автотранспорта для реализации следующих социально значимых задач, не предусмотренных федеральным проектом "Старшее поколение":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доставка медицинских работников из Медицинских организаций к Гражданам с целью оказания им медицинской помощи на дому;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доставка Гражданам лекарственных средств и медицинских изделий;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доставка Граждан, проживающих в сельской местности, в Медицинские организации на вакцинацию;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доставка в Медицинские организации мобильных пациентов, не требующих медицинского сопровождения, проживающих в сельской местности;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доставка в Медицинские организации Граждан, проживающих в сельской местности и нуждающихся в проведении гемодиализа;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доставка в Медицинские организации Граждан, проживающих в сельской местности, для прохождения реабилитационных программ после перенесенного COVID-19.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1.9. Для Граждан и их сопровождающих доставка осуществляется на бесплатной основе.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Title"/>
        <w:jc w:val="center"/>
        <w:outlineLvl w:val="1"/>
      </w:pPr>
      <w:r>
        <w:t>2. Правила организации доставки лиц 65 лет и старше</w:t>
      </w:r>
    </w:p>
    <w:p w:rsidR="00CD4238" w:rsidRDefault="00CD4238">
      <w:pPr>
        <w:pStyle w:val="ConsPlusTitle"/>
        <w:jc w:val="center"/>
      </w:pPr>
      <w:r>
        <w:t>и инвалидов, проживающих в сельской местности,</w:t>
      </w:r>
    </w:p>
    <w:p w:rsidR="00CD4238" w:rsidRDefault="00CD4238">
      <w:pPr>
        <w:pStyle w:val="ConsPlusTitle"/>
        <w:jc w:val="center"/>
      </w:pPr>
      <w:r>
        <w:t>в Медицинскую организацию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2.1. Доставка Граждан в Медицинскую организацию осуществляется Организацией, осуществляющей доставку: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в соответствии с графиком, полученным от Медицинской организации;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на основании личного письменного заявления Гражданина или его законного представителя.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2.2. Медицинская организация осуществляет выявление Граждан, нуждающихся в доставке, и ежемесячно до 20 числа текущего месяца формирует </w:t>
      </w:r>
      <w:hyperlink w:anchor="P735">
        <w:r>
          <w:rPr>
            <w:color w:val="0000FF"/>
          </w:rPr>
          <w:t>график</w:t>
        </w:r>
      </w:hyperlink>
      <w:r>
        <w:t xml:space="preserve"> проведения медицинских обследований на следующий месяц по форме согласно приложению N 3 к Порядку и направляет его в Орган социальной защиты населения.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2.3. Орган социальной защиты населения не позднее 5 (пяти) календарных дней с момента получения графика проведения медицинских обследований в отношении Граждан, проживающих в сельской местности, на следующий месяц: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lastRenderedPageBreak/>
        <w:t>- согласовывает график;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разрабатывает логистический маршрут доставки Граждан, проживающих в сельской местности, в Медицинские организации согласно графику, направленному Медицинской организацией;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организует работу Организации, осуществляющей доставку.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2.4. Доставка Граждан, проживающих в сельской местности, в Медицинскую организацию включает: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1) организацию поездки Гражданина, включая сопровождение от места жительства до Медицинской организации и обратно после получения медицинских услуг;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2) помощь Гражданину в посадке в транспортное средство и высадке из него;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3) предоставление подъемного устройства и спуск Граждан на креслах-колясках из помещения к транспортному средству и обратно.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2.5. Организация, осуществляющая доставку, обеспечивает социальное сопровождение и безопасность Граждан при осуществлении пассажирских перевозок в соответствии с требованиями, установленными законодательством.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2.6. Информирование населения о доставке Граждан осуществляется Медицинской организацией и Организацией, осуществляющей доставку, с использованием электронной или телефонной связи, сети Интернет, иными общедоступными способами.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2.7. Учет выявления Граждан, нуждающихся в доставке, осуществляет Медицинская организация по форме согласно </w:t>
      </w:r>
      <w:hyperlink w:anchor="P792">
        <w:r>
          <w:rPr>
            <w:color w:val="0000FF"/>
          </w:rPr>
          <w:t>приложению N 4</w:t>
        </w:r>
      </w:hyperlink>
      <w:r>
        <w:t xml:space="preserve"> к Порядку и представляет в министерство здравоохранения Белгородской области ежеквартально до 5 числа месяца, следующего за отчетным периодом.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2.8. Учет Граждан, доставленных в Медицинские организации, Граждан, отказавшихся от доставки в Медицинскую организацию, осуществляет Организация, осуществляющая доставку, по форме согласно </w:t>
      </w:r>
      <w:hyperlink w:anchor="P847">
        <w:r>
          <w:rPr>
            <w:color w:val="0000FF"/>
          </w:rPr>
          <w:t>приложению N 5</w:t>
        </w:r>
      </w:hyperlink>
      <w:r>
        <w:t xml:space="preserve"> к Порядку и представляет в министерство социальной защиты населения и труда Белгородской области ежемесячно до 1 числа месяца, следующего за отчетным периодом, в электронном виде.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Информационный обмен между Медицинской организацией, Органом социальной защиты населения и Организацией, осуществляющей доставку, может осуществляться как в электронной форме, так и в форме представления документов и информации на бумажных носителях и определяется в соглашении, заключенном между Органом социальной защиты населения, Организацией, осуществляющей доставку, и Медицинской организацией, по вопросам организации доставки Граждан в Медицинские организации.</w:t>
      </w:r>
      <w:proofErr w:type="gramEnd"/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Условием обмена информацией является соблюдение конфиденциальности персональных данных граждан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2006 года 152-ФЗ "О персональных данных" и </w:t>
      </w:r>
      <w:hyperlink r:id="rId12">
        <w:r>
          <w:rPr>
            <w:color w:val="0000FF"/>
          </w:rPr>
          <w:t>статьей 13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2.10.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3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CD4238" w:rsidRDefault="00CD423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Гражданин вправе отказаться как от проведения профилактического медицинского осмотра и (или) диспансеризации в соответствии с </w:t>
      </w:r>
      <w:hyperlink r:id="rId14">
        <w:r>
          <w:rPr>
            <w:color w:val="0000FF"/>
          </w:rPr>
          <w:t>пунктом 11</w:t>
        </w:r>
      </w:hyperlink>
      <w:r>
        <w:t xml:space="preserve"> Приказа Министерства здравоохранения и социального развития Российской Федерации от 27 апреля 2021 года N 404н "Об утверждении Порядка проведения профилактического медицинского осмотра и диспансеризации определенных групп взрослого населения", так и от доставки Социальным автотранспортом в Медицинские организации для осуществления данных мероприятий.</w:t>
      </w:r>
      <w:proofErr w:type="gramEnd"/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Title"/>
        <w:jc w:val="center"/>
        <w:outlineLvl w:val="1"/>
      </w:pPr>
      <w:r>
        <w:t>3. Правила доставки лиц 65 лет и старше и инвалидов,</w:t>
      </w:r>
    </w:p>
    <w:p w:rsidR="00CD4238" w:rsidRDefault="00CD4238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в</w:t>
      </w:r>
    </w:p>
    <w:p w:rsidR="00CD4238" w:rsidRDefault="00CD4238">
      <w:pPr>
        <w:pStyle w:val="ConsPlusTitle"/>
        <w:jc w:val="center"/>
      </w:pPr>
      <w:r>
        <w:t>организации 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ind w:firstLine="540"/>
        <w:jc w:val="both"/>
      </w:pPr>
      <w:r>
        <w:t>3.1. Социальный автотранспорт используется в целях организации доставки граждан 65 лет и старше и инвалидов, получающих социальные услуги в полустационарной форме социального обслуживания, в организации социального обслуживания, предоставляющие социальные услуги в полустационарной форме, включенные в реестр поставщиков социальных услуг.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3.2. Доставке в организации социального обслуживания подлежат граждане 65 лет и старше и инвалиды, получающие социальные услуги в полустационарной форме социального обслуживания.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3.3. Доставка граждан 65 лет и старше и инвалидов, получающих социальные услуги в полустационарной форме социального обслуживания, осуществляется: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на основании личного письменного заявления граждан 65 лет и старше и инвалидов, получающих социальные услуги в полустационарной форме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в соответствии с графиком доставки.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3.4. Для организации доставки в организации социального обслуживания приказом Организации, осуществляющей доставку, назначается лицо данной организации, ответственное за осуществление доставки и сопровождение доставляемых граждан 65 лет и старше и инвалидов, получающих социальные услуги в полустационарной форме социального обслуживания.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3.5. Граждане 65 лет и старше и инвалиды, получающие социальные услуги в полустационарной форме социального обслуживания, подают заявление о доставке не </w:t>
      </w:r>
      <w:proofErr w:type="gramStart"/>
      <w:r>
        <w:t>позднее</w:t>
      </w:r>
      <w:proofErr w:type="gramEnd"/>
      <w:r>
        <w:t xml:space="preserve"> чем за 10 (десять) рабочих дней до начала месяца.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3.6. Организация социального обслуживания утверждает </w:t>
      </w:r>
      <w:hyperlink w:anchor="P1134">
        <w:r>
          <w:rPr>
            <w:color w:val="0000FF"/>
          </w:rPr>
          <w:t>график</w:t>
        </w:r>
      </w:hyperlink>
      <w:r>
        <w:t xml:space="preserve"> доставки на месяц по форме согласно приложению N 6 к Порядку не </w:t>
      </w:r>
      <w:proofErr w:type="gramStart"/>
      <w:r>
        <w:t>позднее</w:t>
      </w:r>
      <w:proofErr w:type="gramEnd"/>
      <w:r>
        <w:t xml:space="preserve"> чем за 5 (пять) рабочих дней до начала месяца.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3.7. Ответственное за осуществление доставки лицо информирует граждан 65 лет и старше и инвалидов, получающих социальные услуги в полустационарной форме социального обслуживания, в соответствии с графиком о дате, времени доставки в срок не </w:t>
      </w:r>
      <w:proofErr w:type="gramStart"/>
      <w:r>
        <w:t>позднее</w:t>
      </w:r>
      <w:proofErr w:type="gramEnd"/>
      <w:r>
        <w:t xml:space="preserve"> чем за 2 (два) дня до планируемой даты доставки.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3.8. В случае наступления обстоятельств, препятствующих осуществлению доставки граждан 65 лет и старше и инвалидов, получающих социальные услуги в полустационарной форме социального обслуживания, ответственное за осуществление доставки лицо извещает их о таких обстоятельствах не менее чем за день до планируемого дня доставки с использованием телефонной связи или иным доступным способом.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3.9. Доставка граждан 65 лет и старше и инвалидов, получающих социальные услуги в полустационарной форме социального обслуживания, в организации социального обслуживания включает в себя: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lastRenderedPageBreak/>
        <w:t>- организацию поездки граждан 65 лет и старше и инвалидов, получающих социальные услуги в полустационарной форме социального обслуживания, включая сопровождение от места жительства до организации социального обслуживания и обратно;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помощь гражданам 65 лет и старше и инвалидам, получающим социальные услуги в полустационарной форме социального обслуживания, в посадке в транспортное средство и высадке из него;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предоставление подъемного устройства и спуск граждан 65 лет и старше и инвалидов, получающих социальные услуги в полустационарной форме социального обслуживания, на креслах-колясках из помещения к транспортному средству и обратно.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3.10. Организация социального обслуживания, осуществляющая доставку, обеспечивает социальное сопровождение и безопасность граждан 65 лет и старше и инвалидов, получающих социальные услуги в полустационарной форме социального обслуживания, при осуществлении пассажирских перевозок в соответствии с требованиями, установленными законодательством.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Title"/>
        <w:jc w:val="center"/>
        <w:outlineLvl w:val="1"/>
      </w:pPr>
      <w:r>
        <w:t>4. Организация работы мобильной междисциплинарной бригады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4.1. Мобильная междисциплинарная бригада создается в рамках межведомственного взаимодействия к каждой выделенной единице Социального автотранспорта.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4.2. Мобильные междисциплинарные бригады осуществляют свою деятельность во взаимодействии с Медицинскими организациями, органами местного самоуправления, различными государственными и муниципальными учреждениями и предприятиями, общественными организациями и Гражданами. Работа мобильной междисциплинарной бригады осуществляется в соответствии с планом, утвержденным руководителем организации, в составе которой организована данная мобильная междисциплинарная бригада.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4.3. Состав мобильной междисциплинарной бригады определяется исходя из возложенных задач, особенностей территории обслуживания, половозрастной и социальной структуры населения и его потребности в социальных услугах и утверждается правовым актом муниципального образования Белгородской области. В состав мобильной междисциплинарной бригады включаются сотрудники организаций социального обслуживания, а также по согласованию сотрудники организаций здравоохранения и соответствующих иных организаций.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4.4. Деятельность мобильной междисциплинарной бригады основана на индивидуальном подходе к каждому гражданину и включает: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информирование, консультирование Граждан по оказанию различных услуг приоритетно в отдаленных, труднодоступных территориях;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выявление потребности Граждан в конкретных социальных услугах;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предоставление комплексно по месту жительства необходимых услуг и (или) оказание содействия в их получении;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- оказание социально-психологической помощи гражданам, оказавшимся в сложной жизненной ситуации, включая психологическую диагностику и коррекцию психологического состояния, психологическое сопровождение.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4.5. Координацию деятельности и состав мобильной междисциплинарной бригады осуществляет Орган социальной защиты населения в рамках реализации федерального проекта "Старшее поколение".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  <w:outlineLvl w:val="1"/>
      </w:pPr>
      <w:r>
        <w:t>Приложение N 1</w:t>
      </w:r>
    </w:p>
    <w:p w:rsidR="00CD4238" w:rsidRDefault="00CD4238">
      <w:pPr>
        <w:pStyle w:val="ConsPlusNormal"/>
        <w:jc w:val="right"/>
      </w:pPr>
      <w:r>
        <w:t>к Порядку использования автотранспорта</w:t>
      </w:r>
    </w:p>
    <w:p w:rsidR="00CD4238" w:rsidRDefault="00CD4238">
      <w:pPr>
        <w:pStyle w:val="ConsPlusNormal"/>
        <w:jc w:val="right"/>
      </w:pPr>
      <w:r>
        <w:t>для доставки лиц 65 лет и старше</w:t>
      </w:r>
    </w:p>
    <w:p w:rsidR="00CD4238" w:rsidRDefault="00CD4238">
      <w:pPr>
        <w:pStyle w:val="ConsPlusNormal"/>
        <w:jc w:val="right"/>
      </w:pPr>
      <w:r>
        <w:t xml:space="preserve">и инвалидов, проживающих в </w:t>
      </w:r>
      <w:proofErr w:type="gramStart"/>
      <w:r>
        <w:t>сельской</w:t>
      </w:r>
      <w:proofErr w:type="gramEnd"/>
    </w:p>
    <w:p w:rsidR="00CD4238" w:rsidRDefault="00CD4238">
      <w:pPr>
        <w:pStyle w:val="ConsPlusNormal"/>
        <w:jc w:val="right"/>
      </w:pPr>
      <w:r>
        <w:t>местности, в медицинские организации</w:t>
      </w:r>
    </w:p>
    <w:p w:rsidR="00CD4238" w:rsidRDefault="00CD4238">
      <w:pPr>
        <w:pStyle w:val="ConsPlusNormal"/>
        <w:jc w:val="right"/>
      </w:pPr>
      <w:r>
        <w:t>и организации 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Title"/>
        <w:jc w:val="center"/>
      </w:pPr>
      <w:bookmarkStart w:id="1" w:name="P146"/>
      <w:bookmarkEnd w:id="1"/>
      <w:r>
        <w:t>Регламент</w:t>
      </w:r>
    </w:p>
    <w:p w:rsidR="00CD4238" w:rsidRDefault="00CD4238">
      <w:pPr>
        <w:pStyle w:val="ConsPlusTitle"/>
        <w:jc w:val="center"/>
      </w:pPr>
      <w:r>
        <w:t>межведомственного взаимодействия по вопросам доставки лиц 65</w:t>
      </w:r>
    </w:p>
    <w:p w:rsidR="00CD4238" w:rsidRDefault="00CD4238">
      <w:pPr>
        <w:pStyle w:val="ConsPlusTitle"/>
        <w:jc w:val="center"/>
      </w:pPr>
      <w:r>
        <w:t>лет и старше и инвалидов, проживающих в сельской местности,</w:t>
      </w:r>
    </w:p>
    <w:p w:rsidR="00CD4238" w:rsidRDefault="00CD4238">
      <w:pPr>
        <w:pStyle w:val="ConsPlusTitle"/>
        <w:jc w:val="center"/>
      </w:pPr>
      <w:r>
        <w:t>в медицинские организации и организации</w:t>
      </w:r>
    </w:p>
    <w:p w:rsidR="00CD4238" w:rsidRDefault="00CD4238">
      <w:pPr>
        <w:pStyle w:val="ConsPlusTitle"/>
        <w:jc w:val="center"/>
      </w:pPr>
      <w:r>
        <w:t>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ind w:firstLine="540"/>
        <w:jc w:val="both"/>
      </w:pPr>
      <w:r>
        <w:t xml:space="preserve">1. </w:t>
      </w:r>
      <w:proofErr w:type="gramStart"/>
      <w:r>
        <w:t>Регламент межведомственного взаимодействия по вопросам доставки лиц 65 лет и старше и инвалидов, проживающих в сельской местности, в медицинские организации и организации социального обслуживания (далее - Регламент) разработан в соответствии с федеральным проектом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и регулирует взаимодействие между министерством социальной защиты населения и труда</w:t>
      </w:r>
      <w:proofErr w:type="gramEnd"/>
      <w:r>
        <w:t xml:space="preserve"> Белгородской области, министерством здравоохранения Белгородской области, органами социальной защиты населения муниципальных районов и городских округов Белгородской области и медицинскими организациями, подведомственными министерству здравоохранения Белгородской области, возникающее при осуществлении доставки лиц 65 лет и старше и инвалидов, проживающих в сельской местности, в медицинские организации и организации социального обслуживания (далее - межведомственное взаимодействие).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 Участники межведомственного взаимодействия: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1) министерство социальной защиты населения и труда Белгородской области;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2) министерство здравоохранения Белгородской области;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3) медицинские </w:t>
      </w:r>
      <w:hyperlink w:anchor="P206">
        <w:r>
          <w:rPr>
            <w:color w:val="0000FF"/>
          </w:rPr>
          <w:t>организации</w:t>
        </w:r>
      </w:hyperlink>
      <w:r>
        <w:t>, подведомственные министерству здравоохранения Белгородской области (далее - Медицинские организации), согласно приложению N 1 к Регламенту;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4) </w:t>
      </w:r>
      <w:hyperlink w:anchor="P344">
        <w:r>
          <w:rPr>
            <w:color w:val="0000FF"/>
          </w:rPr>
          <w:t>органы</w:t>
        </w:r>
      </w:hyperlink>
      <w:r>
        <w:t xml:space="preserve"> социальной защиты населения муниципальных районов и городских округов Белгородской области (далее - Органы социальной защиты населения) согласно приложению N 2 к Регламенту;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5) комплексные </w:t>
      </w:r>
      <w:hyperlink w:anchor="P473">
        <w:r>
          <w:rPr>
            <w:color w:val="0000FF"/>
          </w:rPr>
          <w:t>центры</w:t>
        </w:r>
      </w:hyperlink>
      <w:r>
        <w:t xml:space="preserve"> социального обслуживания населения муниципальных районов и городских округов Белгородской области (далее - Комплексные центры) согласно приложению N 3 к Регламенту.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 Объектом межведомственного взаимодействия является доставка граждан 65 лет и старше и инвалидов, проживающих в сельской местности, в Медицинские организации и организации социального обслуживания.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 Межведомственное взаимодействие осуществляется по следующим направлениям: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1) заключение соглашения между Органами социальной защиты населения и Медицинскими организациями по вопросам организации доставки лиц 65 лет и старше и </w:t>
      </w:r>
      <w:r>
        <w:lastRenderedPageBreak/>
        <w:t>инвалидов, проживающих в сельской местности, в Медицинские организации и организации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proofErr w:type="gramStart"/>
      <w:r>
        <w:t xml:space="preserve">2) обмен информацией, в том числе в электронной форме, по вопросам доставки лиц 65 лет и старше и инвалидов, проживающих в сельской местности, в Медицинские организации и организации социального обслуживания с обеспечением защиты персональных данных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  <w:proofErr w:type="gramEnd"/>
    </w:p>
    <w:p w:rsidR="00CD4238" w:rsidRDefault="00CD4238">
      <w:pPr>
        <w:pStyle w:val="ConsPlusNormal"/>
        <w:spacing w:before="220"/>
        <w:ind w:firstLine="540"/>
        <w:jc w:val="both"/>
      </w:pPr>
      <w:r>
        <w:t>3) создание мобильных междисциплинарных бригад в количестве 24 единиц в целях доставки лиц 65 лет и старше и инвалидов, проживающих в сельской местности, в Медицинские организации и организации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4) выявление лиц 65 лет и старше и инвалидов, проживающих в сельской местности, подлежащих доставке в Медицинские организации и организации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5) информирование населения об организации доставки лиц 65 лет и старше и инвалидов, проживающих в сельской местности, в Медицинские организации и организации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6) составление списков лиц 65 лет и старше и инвалидов, проживающих в сельской местности;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7) разработка и утверждение графиков доставки лиц 65 лет и старше инвалидов, проживающих в сельской местности, в Медицинские организации и организации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8) организация доставки лиц 65 лет и старше и инвалидов, проживающих в сельской местности, в Медицинские организации и организации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9) проведение профилактических осмотров (не реже одного раза в год), а также диспансерного наблюдения лиц 65 лет и старше и инвалидов, проживающих в сельской местности, у которых выявлены заболевания и патологические состояния;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10) предоставление социальных услуг в соответствии с перечнем социальных услуг, утвержденным законом Белгородской области, с учетом примерного </w:t>
      </w:r>
      <w:hyperlink r:id="rId16">
        <w:r>
          <w:rPr>
            <w:color w:val="0000FF"/>
          </w:rPr>
          <w:t>перечня</w:t>
        </w:r>
      </w:hyperlink>
      <w:r>
        <w:t xml:space="preserve"> социальных услуг по видам социальных услуг, утвержденного Постановлением Правительства Российской Федерации от 24 ноября 2014 года N 1236 "Об утверждении примерного перечня социальных услуг по видам социальных услуг";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proofErr w:type="gramStart"/>
      <w:r>
        <w:t>контроля за</w:t>
      </w:r>
      <w:proofErr w:type="gramEnd"/>
      <w:r>
        <w:t xml:space="preserve"> доставкой лиц 65 лет и старше и инвалидов, проживающих в сельской местности, в Медицинские организации и организации социального обслуживания.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Обмен информацией между участниками межведомственного взаимодействия осуществляется как на бумажном носителе, так и в электронной форме в соответствии с требованиями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и </w:t>
      </w:r>
      <w:hyperlink r:id="rId18">
        <w:r>
          <w:rPr>
            <w:color w:val="0000FF"/>
          </w:rPr>
          <w:t>статьи 13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  <w:proofErr w:type="gramEnd"/>
    </w:p>
    <w:p w:rsidR="00CD4238" w:rsidRDefault="00CD4238">
      <w:pPr>
        <w:pStyle w:val="ConsPlusNormal"/>
        <w:spacing w:before="220"/>
        <w:ind w:firstLine="540"/>
        <w:jc w:val="both"/>
      </w:pPr>
      <w:r>
        <w:t>6. В рамках межведомственного взаимодействия: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6.1. Министерство социальной защиты населения и труда Белгородской области: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1) координирует межведомственное взаимодействие при осуществлении доставки лиц 65 лет и старше и инвалидов, проживающих в сельской местности, в Медицинские организации;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lastRenderedPageBreak/>
        <w:t>2) координирует деятельность Органов социальной защиты населения по организации доставки граждан 65 лет и старше и инвалидов в сельской местности;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3) запрашивает информацию, необходимую для организации работы по доставке лиц 65 лет и старше и инвалидов, проживающих в сельской местности, в Медицинские организации, в министерстве здравоохранения Белгородской области;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4) организует информирование граждан 65 лет и старше и инвалидов, проживающих в сельской местности, о порядке их доставки в Медицинские организации и организации социального обслуживания с указанием адресов, контактных телефонов Медицинских организаций и организаций социального обслуживания;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5) обеспечивает своевременное представление информации в соответствии с запросами министерства здравоохранения Белгородской области;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6) соблюдает конфиденциальность получаемой информации;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7) организует и участвует в совещаниях и иных совместных мероприятиях по вопросам осуществления межведомственного взаимодействия;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8) анализирует и обобщает результаты межведомственного взаимодействия.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6.2. Министерство здравоохранения Белгородской области: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1) координирует мониторинг выявления граждан 65 лет и старше и инвалидов, проживающих в сельской местности, нуждающихся в доставке в Медицинские организации;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2) координирует своевременное представление Медицинскими организациями информации о выявленных гражданах 65 лет и старше и инвалидах, проживающих в сельской местности, подлежащих доставке, в Органы социальной защиты населения;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3) координирует участие медицинских работников в деятельности мобильных междисциплинарных бригад для выявления граждан 65 лет и старше и инвалидов, проживающих в сельской местности, а также в организации доставки граждан 65 лет и старше и инвалидов, проживающих в сельской местности, в Медицинские организации;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4) оказывает содействие в организации информирования граждан 65 лет и старше и инвалидов, проживающих в сельской местности, подлежащих доставке в Медицинские организации, о порядке их доставки в Медицинские организации с указанием адресов, контактных телефонов Медицинских организаций;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5) оказывает содействие в привлечении общественных организаций и объединений, а также организаций, действующих в интересах пожилых граждан и инвалидов, волонтеров к информационно-разъяснительной работе по вопросам организации доставки лиц 65 лет и старше и инвалидов, проживающих в сельской местности, в Медицинские организации;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6) соблюдает конфиденциальность получаемой информации;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7) организует и участвует в совещаниях и иных совместных мероприятиях по вопросам осуществления межведомственного взаимодействия;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8) анализирует и обобщает результаты межведомственного взаимодействия и направляет в министерство социальной защиты населения и труда Белгородской области.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7. Органы социальной защиты населения организуют доставку лиц 65 лет и старше и инвалидов, проживающих в сельской местности, в Медицинские организации согласно утвержденному графику, направленному Медицинской организацией.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  <w:outlineLvl w:val="2"/>
      </w:pPr>
      <w:r>
        <w:t>Приложение N 1</w:t>
      </w:r>
    </w:p>
    <w:p w:rsidR="00CD4238" w:rsidRDefault="00CD4238">
      <w:pPr>
        <w:pStyle w:val="ConsPlusNormal"/>
        <w:jc w:val="right"/>
      </w:pPr>
      <w:r>
        <w:t xml:space="preserve">к Регламенту </w:t>
      </w:r>
      <w:proofErr w:type="gramStart"/>
      <w:r>
        <w:t>межведомственного</w:t>
      </w:r>
      <w:proofErr w:type="gramEnd"/>
    </w:p>
    <w:p w:rsidR="00CD4238" w:rsidRDefault="00CD4238">
      <w:pPr>
        <w:pStyle w:val="ConsPlusNormal"/>
        <w:jc w:val="right"/>
      </w:pPr>
      <w:r>
        <w:t>взаимодействия по вопросам доставки</w:t>
      </w:r>
    </w:p>
    <w:p w:rsidR="00CD4238" w:rsidRDefault="00CD4238">
      <w:pPr>
        <w:pStyle w:val="ConsPlusNormal"/>
        <w:jc w:val="right"/>
      </w:pPr>
      <w:r>
        <w:t>лиц 65 лет и старше и инвалидов,</w:t>
      </w:r>
    </w:p>
    <w:p w:rsidR="00CD4238" w:rsidRDefault="00CD4238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 в</w:t>
      </w:r>
    </w:p>
    <w:p w:rsidR="00CD4238" w:rsidRDefault="00CD4238">
      <w:pPr>
        <w:pStyle w:val="ConsPlusNormal"/>
        <w:jc w:val="right"/>
      </w:pPr>
      <w:r>
        <w:t>медицинские организации и организации</w:t>
      </w:r>
    </w:p>
    <w:p w:rsidR="00CD4238" w:rsidRDefault="00CD4238">
      <w:pPr>
        <w:pStyle w:val="ConsPlusNormal"/>
        <w:jc w:val="right"/>
      </w:pPr>
      <w:r>
        <w:t>социального обслуживания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Title"/>
        <w:jc w:val="center"/>
      </w:pPr>
      <w:bookmarkStart w:id="2" w:name="P206"/>
      <w:bookmarkEnd w:id="2"/>
      <w:r>
        <w:t>Медицинские организации, подведомственные министерству</w:t>
      </w:r>
    </w:p>
    <w:p w:rsidR="00CD4238" w:rsidRDefault="00CD4238">
      <w:pPr>
        <w:pStyle w:val="ConsPlusTitle"/>
        <w:jc w:val="center"/>
      </w:pPr>
      <w:r>
        <w:t>здравоохранения Белгородской области</w:t>
      </w:r>
    </w:p>
    <w:p w:rsidR="00CD4238" w:rsidRDefault="00CD423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4"/>
        <w:gridCol w:w="2891"/>
        <w:gridCol w:w="1024"/>
        <w:gridCol w:w="2524"/>
      </w:tblGrid>
      <w:tr w:rsidR="00CD4238">
        <w:tc>
          <w:tcPr>
            <w:tcW w:w="454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4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  <w:tc>
          <w:tcPr>
            <w:tcW w:w="6439" w:type="dxa"/>
            <w:gridSpan w:val="3"/>
          </w:tcPr>
          <w:p w:rsidR="00CD4238" w:rsidRDefault="00CD4238">
            <w:pPr>
              <w:pStyle w:val="ConsPlusNormal"/>
              <w:jc w:val="center"/>
            </w:pPr>
            <w:r>
              <w:t>Контактные данные</w:t>
            </w:r>
          </w:p>
        </w:tc>
      </w:tr>
      <w:tr w:rsidR="00CD4238">
        <w:tc>
          <w:tcPr>
            <w:tcW w:w="45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16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"Алексеевская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309850, Алексеевский городской округ, </w:t>
            </w:r>
            <w:proofErr w:type="gramStart"/>
            <w:r>
              <w:t>г</w:t>
            </w:r>
            <w:proofErr w:type="gramEnd"/>
            <w:r>
              <w:t>. Алексеевка, ул. Никольская, д. 2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(47234) 3-20-31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alecrb@rambler.ru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"Белгородская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308511, Белгородский район, </w:t>
            </w:r>
            <w:proofErr w:type="gramStart"/>
            <w:r>
              <w:t>с</w:t>
            </w:r>
            <w:proofErr w:type="gramEnd"/>
            <w:r>
              <w:t>. Стрелецкое, ул. Королева, д. 77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(4722) 38-71-35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strrbb@belcrb.ru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"Борисовская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309340, Борисовский район, п. Борисовка, ул. 8 Марта, д. 9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(47246) 5-37-22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borisovka-crb@yandex.ru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"Валуйская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309996, Валуйский городской округ, </w:t>
            </w:r>
            <w:proofErr w:type="gramStart"/>
            <w:r>
              <w:t>г</w:t>
            </w:r>
            <w:proofErr w:type="gramEnd"/>
            <w:r>
              <w:t>. Валуйки, ул. Тимирязева, д. 107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(47236) 3-13-16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valcrb@inbox.ru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"Вейделевская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309720, Вейделевский район, пгт Вейделевка, ул. Октябрьская, д. 80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(47237) 5-51-55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priemnaya@muzvcrb.ru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"Волоконовская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309660, Волоконовский район, п. Волоконовка, ул. Курочкина, д. 1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(47235) 5-03-93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vol_crb@list.ru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"Грайворонская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309372, Грайворонский городской округ, </w:t>
            </w:r>
            <w:proofErr w:type="gramStart"/>
            <w:r>
              <w:t>г</w:t>
            </w:r>
            <w:proofErr w:type="gramEnd"/>
            <w:r>
              <w:t>. Грайворон, ул. Мира, д. 98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(47261) 4-50-71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zdrav_econ@mail.ru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"Губкинская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309186, Губкинский городской округ, </w:t>
            </w:r>
            <w:proofErr w:type="gramStart"/>
            <w:r>
              <w:t>г</w:t>
            </w:r>
            <w:proofErr w:type="gramEnd"/>
            <w:r>
              <w:t>. Губкин, ул. Чайковского, д. 20, 10 корпус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(47241) 5-56-83,</w:t>
            </w:r>
          </w:p>
          <w:p w:rsidR="00CD4238" w:rsidRDefault="00CD4238">
            <w:pPr>
              <w:pStyle w:val="ConsPlusNormal"/>
              <w:jc w:val="center"/>
            </w:pPr>
            <w:r>
              <w:t>7-65-54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crbgubkin@yandex.ru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ОГБУЗ "Ивнянская </w:t>
            </w:r>
            <w:r>
              <w:lastRenderedPageBreak/>
              <w:t>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309110, Ивнянский район, п. </w:t>
            </w:r>
            <w:r>
              <w:lastRenderedPageBreak/>
              <w:t>Ивня, ул. Привольная, д. 1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(47243) </w:t>
            </w:r>
            <w:r>
              <w:lastRenderedPageBreak/>
              <w:t>5-14-62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ivncrb@mail.ru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"Корочанская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309210, Корочанский район, </w:t>
            </w:r>
            <w:proofErr w:type="gramStart"/>
            <w:r>
              <w:t>г</w:t>
            </w:r>
            <w:proofErr w:type="gramEnd"/>
            <w:r>
              <w:t>. Короча, ул. Интернациональная, д. 70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(47231) 5-55-50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korhosp01@yandex.ru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"Красненская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309870, Красненский район, с. </w:t>
            </w:r>
            <w:proofErr w:type="gramStart"/>
            <w:r>
              <w:t>Красное</w:t>
            </w:r>
            <w:proofErr w:type="gramEnd"/>
            <w:r>
              <w:t>, ул. Светличной, д. 12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(47262) 5-27-99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kra_ana@belgtts.ru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"Красногвардейская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309921, Красногвардейский район, </w:t>
            </w:r>
            <w:proofErr w:type="gramStart"/>
            <w:r>
              <w:t>г</w:t>
            </w:r>
            <w:proofErr w:type="gramEnd"/>
            <w:r>
              <w:t>. Бирюч, ул. Тургенева, д. 1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(47247) 3-11-42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krgvcrb@mail.ru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"Краснояружская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309420, Краснояружский район, п. Красная Яруга, ул. Центральная, д. 16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(47263) 4-58-71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kycrb@mail.ru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"Новооскольская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309642, Новооскольский городской округ, </w:t>
            </w:r>
            <w:proofErr w:type="gramStart"/>
            <w:r>
              <w:t>г</w:t>
            </w:r>
            <w:proofErr w:type="gramEnd"/>
            <w:r>
              <w:t>. Новый Оскол, ул. Ливенская, д. 124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(47233) 4-32-54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nocrb@bk.ru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"Прохоровская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309000, Прохоровский район, п. Прохоровка, ул. Лермонтова, д. 54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(47242) 2-17-62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crboffice@mail.ru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"Ракитянская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309310, Ракитянский район, п. </w:t>
            </w:r>
            <w:proofErr w:type="gramStart"/>
            <w:r>
              <w:t>Ракитное</w:t>
            </w:r>
            <w:proofErr w:type="gramEnd"/>
            <w:r>
              <w:t>, ул. Пролетарская, д. 81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(47245) 57-4-82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rakitnoecrb@mail.ru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"Ровеньская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309740, Ровеньский район, п. Ровеньки, ул. Горького, д. 52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(47238) 5-59-00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rovenki-crb@mail.ru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"Чернянская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309560, Чернянский район, п. Чернянка, ул. Степана Разина, д. 2а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(47232) 5-51-58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chern_crb@mail.ru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"Шебекинская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309290, Шебекинский городской округ, </w:t>
            </w:r>
            <w:proofErr w:type="gramStart"/>
            <w:r>
              <w:t>г</w:t>
            </w:r>
            <w:proofErr w:type="gramEnd"/>
            <w:r>
              <w:t>. Шебекино, ул. Ленина, д. 46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(47248) 2-36-54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shebcrb@mail.ru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"Яковлевская ЦРБ"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309070, Яковлевский городской округ, </w:t>
            </w:r>
            <w:proofErr w:type="gramStart"/>
            <w:r>
              <w:t>г</w:t>
            </w:r>
            <w:proofErr w:type="gramEnd"/>
            <w:r>
              <w:t>. Строитель, ул. Ленина, д. 26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(47244) 5-34-47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str-crb@mail.ru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"Большетроицкая районная больница"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309280, Белгородская область, с. Большетроицкое, ул. Чапаева, д. 5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(47248) 6-24-76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btrrb@yandex.ru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>ОГБУЗ "Томаровская районная больница им. И.С.Сальтевского"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t>309085, Яковлевский район, п. Томаровка, ул. Магистральная, д. 86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(47244) 4-52-35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t>tomar_rb@mail.ru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6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ОГБУЗ </w:t>
            </w:r>
            <w:r>
              <w:lastRenderedPageBreak/>
              <w:t>"Старооскольская окружная больница Святителя Луки Крымского"</w:t>
            </w:r>
          </w:p>
        </w:tc>
        <w:tc>
          <w:tcPr>
            <w:tcW w:w="2891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309500, Белгородская </w:t>
            </w:r>
            <w:r>
              <w:lastRenderedPageBreak/>
              <w:t xml:space="preserve">область, </w:t>
            </w:r>
            <w:proofErr w:type="gramStart"/>
            <w:r>
              <w:t>г</w:t>
            </w:r>
            <w:proofErr w:type="gramEnd"/>
            <w:r>
              <w:t>. Старый Оскол, ул. Ублинские горы, д. 1а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(4725) </w:t>
            </w:r>
            <w:r>
              <w:lastRenderedPageBreak/>
              <w:t>41-48-48</w:t>
            </w:r>
          </w:p>
        </w:tc>
        <w:tc>
          <w:tcPr>
            <w:tcW w:w="252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info@stgb2.com</w:t>
            </w:r>
          </w:p>
        </w:tc>
      </w:tr>
    </w:tbl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  <w:outlineLvl w:val="2"/>
      </w:pPr>
      <w:r>
        <w:t>Приложение N 2</w:t>
      </w:r>
    </w:p>
    <w:p w:rsidR="00CD4238" w:rsidRDefault="00CD4238">
      <w:pPr>
        <w:pStyle w:val="ConsPlusNormal"/>
        <w:jc w:val="right"/>
      </w:pPr>
      <w:r>
        <w:t xml:space="preserve">к Регламенту </w:t>
      </w:r>
      <w:proofErr w:type="gramStart"/>
      <w:r>
        <w:t>межведомственного</w:t>
      </w:r>
      <w:proofErr w:type="gramEnd"/>
    </w:p>
    <w:p w:rsidR="00CD4238" w:rsidRDefault="00CD4238">
      <w:pPr>
        <w:pStyle w:val="ConsPlusNormal"/>
        <w:jc w:val="right"/>
      </w:pPr>
      <w:r>
        <w:t>взаимодействия по вопросам доставки</w:t>
      </w:r>
    </w:p>
    <w:p w:rsidR="00CD4238" w:rsidRDefault="00CD4238">
      <w:pPr>
        <w:pStyle w:val="ConsPlusNormal"/>
        <w:jc w:val="right"/>
      </w:pPr>
      <w:r>
        <w:t>лиц 65 лет и старше и инвалидов,</w:t>
      </w:r>
    </w:p>
    <w:p w:rsidR="00CD4238" w:rsidRDefault="00CD4238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 в</w:t>
      </w:r>
    </w:p>
    <w:p w:rsidR="00CD4238" w:rsidRDefault="00CD4238">
      <w:pPr>
        <w:pStyle w:val="ConsPlusNormal"/>
        <w:jc w:val="right"/>
      </w:pPr>
      <w:r>
        <w:t>медицинские организации и организации</w:t>
      </w:r>
    </w:p>
    <w:p w:rsidR="00CD4238" w:rsidRDefault="00CD4238">
      <w:pPr>
        <w:pStyle w:val="ConsPlusNormal"/>
        <w:jc w:val="right"/>
      </w:pPr>
      <w:r>
        <w:t>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Title"/>
        <w:jc w:val="center"/>
      </w:pPr>
      <w:bookmarkStart w:id="3" w:name="P344"/>
      <w:bookmarkEnd w:id="3"/>
      <w:r>
        <w:t>Органы социальной защиты населения муниципальных районов</w:t>
      </w:r>
    </w:p>
    <w:p w:rsidR="00CD4238" w:rsidRDefault="00CD4238">
      <w:pPr>
        <w:pStyle w:val="ConsPlusTitle"/>
        <w:jc w:val="center"/>
      </w:pPr>
      <w:r>
        <w:t>и городских округов Белгородской области</w:t>
      </w:r>
    </w:p>
    <w:p w:rsidR="00CD4238" w:rsidRDefault="00CD423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2344"/>
        <w:gridCol w:w="1024"/>
        <w:gridCol w:w="2659"/>
      </w:tblGrid>
      <w:tr w:rsidR="00CD4238">
        <w:tc>
          <w:tcPr>
            <w:tcW w:w="454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>Наименование управлений (отдела) социальной защиты населения</w:t>
            </w:r>
          </w:p>
        </w:tc>
        <w:tc>
          <w:tcPr>
            <w:tcW w:w="6027" w:type="dxa"/>
            <w:gridSpan w:val="3"/>
          </w:tcPr>
          <w:p w:rsidR="00CD4238" w:rsidRDefault="00CD4238">
            <w:pPr>
              <w:pStyle w:val="ConsPlusNormal"/>
              <w:jc w:val="center"/>
            </w:pPr>
            <w:r>
              <w:t>Контактные данные</w:t>
            </w:r>
          </w:p>
        </w:tc>
      </w:tr>
      <w:tr w:rsidR="00CD4238">
        <w:tc>
          <w:tcPr>
            <w:tcW w:w="45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55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"Алексеевский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309800, Алексеевский городской округ, </w:t>
            </w:r>
            <w:proofErr w:type="gramStart"/>
            <w:r>
              <w:t>г</w:t>
            </w:r>
            <w:proofErr w:type="gramEnd"/>
            <w:r>
              <w:t>. Алексеевка, пл. Победы, д. 75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(47234) 3-51-59,</w:t>
            </w:r>
          </w:p>
          <w:p w:rsidR="00CD4238" w:rsidRDefault="00CD4238">
            <w:pPr>
              <w:pStyle w:val="ConsPlusNormal"/>
              <w:jc w:val="center"/>
            </w:pPr>
            <w:r>
              <w:t>3-17-55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uszn_alekseevka@mail.ru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"Белгородский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308501, Белгородский район, п. </w:t>
            </w:r>
            <w:proofErr w:type="gramStart"/>
            <w:r>
              <w:t>Дубовое</w:t>
            </w:r>
            <w:proofErr w:type="gramEnd"/>
            <w:r>
              <w:t>, ул. Лунная, д. 4а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(4722) 42-43-01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usznbr@mail.ru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"Борисовский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309350, Борисовский район, п. Борисовка, пл. Ушакова, д. 1а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(47246) 5-26-42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USZN_Borisovka@mail.ru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"Валуйский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309710, Валуйский городской округ, </w:t>
            </w:r>
            <w:proofErr w:type="gramStart"/>
            <w:r>
              <w:t>г</w:t>
            </w:r>
            <w:proofErr w:type="gramEnd"/>
            <w:r>
              <w:t>. Валуйки, ул. Горького, д. 4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(47236) 3-51-63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valuszn@mail.ru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"Вейделевский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309720, Вейделевский район, п. Вейделевка, ул. Мира, д. 14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(47237) 5-47-95,</w:t>
            </w:r>
          </w:p>
          <w:p w:rsidR="00CD4238" w:rsidRDefault="00CD4238">
            <w:pPr>
              <w:pStyle w:val="ConsPlusNormal"/>
              <w:jc w:val="center"/>
            </w:pPr>
            <w:r>
              <w:t>5-54-64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oszn_21@mail.ru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"Волоконовский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309660, Волоконовский район, п. Волоконовка, ул. Комсомольская, д. 25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(47235) 5-10-34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vuszn@mail.ru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УСЗН администрации муниципального района </w:t>
            </w:r>
            <w:r>
              <w:lastRenderedPageBreak/>
              <w:t>"Грайворонский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309370, Грайворонский городской округ,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Грайворон, ул. Ленина, д. 47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(47261) 4-61-89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uszn-grayvoron@mail.ru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"Губкинский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309510, Губкинский городской округ, </w:t>
            </w:r>
            <w:proofErr w:type="gramStart"/>
            <w:r>
              <w:t>г</w:t>
            </w:r>
            <w:proofErr w:type="gramEnd"/>
            <w:r>
              <w:t>. Губкин, ул. Мира, д. 14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(47241) 2-25-23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socpolitika@yandex.ru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ОСЗН администрации муниципального района "Ивнянский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309140, Ивнянский район, п. Ивня, ул. Ленина, д. 4а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(47243) 5-12-97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oszn_ivnya@mail.ru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"Корочанский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309210, Корочанский район, </w:t>
            </w:r>
            <w:proofErr w:type="gramStart"/>
            <w:r>
              <w:t>г</w:t>
            </w:r>
            <w:proofErr w:type="gramEnd"/>
            <w:r>
              <w:t>. Короча, пл. Васильева, д. 13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(47231) 5-54-74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sobeskor@mail.ru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ОСЗН администрации муниципального района "Красненский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309840, Красненский район, п. </w:t>
            </w:r>
            <w:proofErr w:type="gramStart"/>
            <w:r>
              <w:t>Красное</w:t>
            </w:r>
            <w:proofErr w:type="gramEnd"/>
            <w:r>
              <w:t>, ул. Подгорная, д. 3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(47262) 5-25-94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osznkr@mail.ru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"Красногвардейский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309920, Красногвардейский район, г. Бирюч, пл. </w:t>
            </w:r>
            <w:proofErr w:type="gramStart"/>
            <w:r>
              <w:t>Соборная</w:t>
            </w:r>
            <w:proofErr w:type="gramEnd"/>
            <w:r>
              <w:t>, д. 1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(47247) 3-45-17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oszngv@mail.ru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"Краснояружский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309420, Краснояружский район, п. Красная Яруга, ул. Парковая, д. 38а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(47263) 4-62-29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USZN_Kr.Yaruga@mail.ru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"Новооскольский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309600, Новооскольский городской округ, г. Новый Оскол, ул. </w:t>
            </w:r>
            <w:proofErr w:type="gramStart"/>
            <w:r>
              <w:t>Гражданская</w:t>
            </w:r>
            <w:proofErr w:type="gramEnd"/>
            <w:r>
              <w:t>, д. 44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(47233) 4-65-14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Usznnoskl@yandex.ru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"Прохоровский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309000, п. Прохоровка, ул. Советская, д. 57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47242) 2-12-46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prohoszn@mail.ru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"Ракитянский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309310, Ракитянский район, п. </w:t>
            </w:r>
            <w:proofErr w:type="gramStart"/>
            <w:r>
              <w:t>Ракитное</w:t>
            </w:r>
            <w:proofErr w:type="gramEnd"/>
            <w:r>
              <w:t>, пл. Советская, д. 4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(47245) 5-54-76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usznr31@mail.ru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"Ровеньский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309740, Ровеньский район, п. Ровеньки, ул. Шевченко, д. 8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(47238) 5-52-90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rov_oszn@mail.ru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"Старооскольский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309530, Белгородская область, г. Старый Оскол, </w:t>
            </w:r>
            <w:proofErr w:type="gramStart"/>
            <w:r>
              <w:t>м-н</w:t>
            </w:r>
            <w:proofErr w:type="gramEnd"/>
            <w:r>
              <w:t xml:space="preserve"> Интернациональный, д. 15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(4725) 24-53-28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usznstosk@mail.ru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"Чернянский район"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309570, Чернянский район, п. Чернянка, пл. Октябрьская, д. 6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(47232) 5-51-65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uszn_chern@mail.ru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"Шебекинский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309250, Шебекинский городской округ, </w:t>
            </w:r>
            <w:proofErr w:type="gramStart"/>
            <w:r>
              <w:t>г</w:t>
            </w:r>
            <w:proofErr w:type="gramEnd"/>
            <w:r>
              <w:t>. Шебекино, ул. Ленина, д. 10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(47248) 2-21-08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shebuszn@mail.ru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УСЗН администрации муниципального района "Яковлевский городской округ"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309120, Яковлевский городской округ, </w:t>
            </w:r>
            <w:proofErr w:type="gramStart"/>
            <w:r>
              <w:t>г</w:t>
            </w:r>
            <w:proofErr w:type="gramEnd"/>
            <w:r>
              <w:t>. Строитель, пер. Промышленный, д. 1</w:t>
            </w:r>
          </w:p>
        </w:tc>
        <w:tc>
          <w:tcPr>
            <w:tcW w:w="1024" w:type="dxa"/>
          </w:tcPr>
          <w:p w:rsidR="00CD4238" w:rsidRDefault="00CD4238">
            <w:pPr>
              <w:pStyle w:val="ConsPlusNormal"/>
              <w:jc w:val="center"/>
            </w:pPr>
            <w:r>
              <w:t>(47244) 5-29-33</w:t>
            </w:r>
          </w:p>
        </w:tc>
        <w:tc>
          <w:tcPr>
            <w:tcW w:w="2659" w:type="dxa"/>
          </w:tcPr>
          <w:p w:rsidR="00CD4238" w:rsidRDefault="00CD4238">
            <w:pPr>
              <w:pStyle w:val="ConsPlusNormal"/>
              <w:jc w:val="center"/>
            </w:pPr>
            <w:r>
              <w:t>Yakovuszn@yandex.ru</w:t>
            </w:r>
          </w:p>
        </w:tc>
      </w:tr>
    </w:tbl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right"/>
        <w:outlineLvl w:val="2"/>
      </w:pPr>
      <w:r>
        <w:t>Приложение N 3</w:t>
      </w:r>
    </w:p>
    <w:p w:rsidR="00CD4238" w:rsidRDefault="00CD4238">
      <w:pPr>
        <w:pStyle w:val="ConsPlusNormal"/>
        <w:jc w:val="right"/>
      </w:pPr>
      <w:r>
        <w:t xml:space="preserve">к Регламенту </w:t>
      </w:r>
      <w:proofErr w:type="gramStart"/>
      <w:r>
        <w:t>межведомственного</w:t>
      </w:r>
      <w:proofErr w:type="gramEnd"/>
    </w:p>
    <w:p w:rsidR="00CD4238" w:rsidRDefault="00CD4238">
      <w:pPr>
        <w:pStyle w:val="ConsPlusNormal"/>
        <w:jc w:val="right"/>
      </w:pPr>
      <w:r>
        <w:t>взаимодействия по вопросам доставки</w:t>
      </w:r>
    </w:p>
    <w:p w:rsidR="00CD4238" w:rsidRDefault="00CD4238">
      <w:pPr>
        <w:pStyle w:val="ConsPlusNormal"/>
        <w:jc w:val="right"/>
      </w:pPr>
      <w:r>
        <w:t>лиц 65 лет и старше и инвалидов,</w:t>
      </w:r>
    </w:p>
    <w:p w:rsidR="00CD4238" w:rsidRDefault="00CD4238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 в</w:t>
      </w:r>
    </w:p>
    <w:p w:rsidR="00CD4238" w:rsidRDefault="00CD4238">
      <w:pPr>
        <w:pStyle w:val="ConsPlusNormal"/>
        <w:jc w:val="right"/>
      </w:pPr>
      <w:r>
        <w:t>медицинские организации и организации</w:t>
      </w:r>
    </w:p>
    <w:p w:rsidR="00CD4238" w:rsidRDefault="00CD4238">
      <w:pPr>
        <w:pStyle w:val="ConsPlusNormal"/>
        <w:jc w:val="right"/>
      </w:pPr>
      <w:r>
        <w:t>социального обслуживания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Title"/>
        <w:jc w:val="center"/>
      </w:pPr>
      <w:bookmarkStart w:id="4" w:name="P473"/>
      <w:bookmarkEnd w:id="4"/>
      <w:r>
        <w:t>Комплексные центры социального обслуживания населения</w:t>
      </w:r>
    </w:p>
    <w:p w:rsidR="00CD4238" w:rsidRDefault="00CD4238">
      <w:pPr>
        <w:pStyle w:val="ConsPlusTitle"/>
        <w:jc w:val="center"/>
      </w:pPr>
      <w:r>
        <w:t>муниципальных районов и городских округов</w:t>
      </w:r>
    </w:p>
    <w:p w:rsidR="00CD4238" w:rsidRDefault="00CD4238">
      <w:pPr>
        <w:pStyle w:val="ConsPlusTitle"/>
        <w:jc w:val="center"/>
      </w:pPr>
      <w:r>
        <w:t>Белгородской области</w:t>
      </w:r>
    </w:p>
    <w:p w:rsidR="00CD4238" w:rsidRDefault="00CD423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2344"/>
        <w:gridCol w:w="1084"/>
        <w:gridCol w:w="2608"/>
      </w:tblGrid>
      <w:tr w:rsidR="00CD4238">
        <w:tc>
          <w:tcPr>
            <w:tcW w:w="454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>Наименования комплексных центров социального обслуживания населения</w:t>
            </w:r>
          </w:p>
        </w:tc>
        <w:tc>
          <w:tcPr>
            <w:tcW w:w="6036" w:type="dxa"/>
            <w:gridSpan w:val="3"/>
          </w:tcPr>
          <w:p w:rsidR="00CD4238" w:rsidRDefault="00CD4238">
            <w:pPr>
              <w:pStyle w:val="ConsPlusNormal"/>
              <w:jc w:val="center"/>
            </w:pPr>
            <w:r>
              <w:t>Контактные данные</w:t>
            </w:r>
          </w:p>
        </w:tc>
      </w:tr>
      <w:tr w:rsidR="00CD4238">
        <w:tc>
          <w:tcPr>
            <w:tcW w:w="45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55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БУСОССЗН "Комплексный центр социального обслуживания населения" Алексеевского городского округа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309850, Алексеевский городской округ, </w:t>
            </w:r>
            <w:proofErr w:type="gramStart"/>
            <w:r>
              <w:t>г</w:t>
            </w:r>
            <w:proofErr w:type="gramEnd"/>
            <w:r>
              <w:t>. Алексеевка, пл. Победы, д. 29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(47234) 3-41-46,</w:t>
            </w:r>
          </w:p>
          <w:p w:rsidR="00CD4238" w:rsidRDefault="00CD4238">
            <w:pPr>
              <w:pStyle w:val="ConsPlusNormal"/>
              <w:jc w:val="center"/>
            </w:pPr>
            <w:r>
              <w:t>4-61-85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kc-15@usznbel.ru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 "Комплексный центр социального обслуживания населения" Белгородского района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308501, Белгородский район, пос. </w:t>
            </w:r>
            <w:proofErr w:type="gramStart"/>
            <w:r>
              <w:t>Дубовое</w:t>
            </w:r>
            <w:proofErr w:type="gramEnd"/>
            <w:r>
              <w:t>, ул. Лунная, д. 4а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(4722) 42-43-29,</w:t>
            </w:r>
          </w:p>
          <w:p w:rsidR="00CD4238" w:rsidRDefault="00CD4238">
            <w:pPr>
              <w:pStyle w:val="ConsPlusNormal"/>
              <w:jc w:val="center"/>
            </w:pPr>
            <w:r>
              <w:t>42-43-76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kcsonbr@mail.ru, kc-26@usznbel.ru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МБУССЗН "Комплексный центр социального обслуживания населения Борисовского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309340, Борисовский район, пос. Борисовка, пл. Ушакова, д. 3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(47246) 5-04-85,</w:t>
            </w:r>
          </w:p>
          <w:p w:rsidR="00CD4238" w:rsidRDefault="00CD4238">
            <w:pPr>
              <w:pStyle w:val="ConsPlusNormal"/>
              <w:jc w:val="center"/>
            </w:pPr>
            <w:r>
              <w:t>5-15-93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KCSON_Borisovka@mail.ru, kc-12@usznbel.ru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 "Комплексный центр социального обслуживания населения Валуйского городского округа"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309996, Валуйский городской округ, </w:t>
            </w:r>
            <w:proofErr w:type="gramStart"/>
            <w:r>
              <w:t>г</w:t>
            </w:r>
            <w:proofErr w:type="gramEnd"/>
            <w:r>
              <w:t>. Валуйки, ул. Горького, д. 4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(47236) 3-25-19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valmbukcson@mail.ru, kc-08@usznbel.ru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БУСОССЗН "Комплексный центр социального обслуживания населения" Вейделевского района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309720, Вейделевский район, п. Вейделевка, ул. Мира, д. 14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(47237) 5-47-95,</w:t>
            </w:r>
          </w:p>
          <w:p w:rsidR="00CD4238" w:rsidRDefault="00CD4238">
            <w:pPr>
              <w:pStyle w:val="ConsPlusNormal"/>
              <w:jc w:val="center"/>
            </w:pPr>
            <w:r>
              <w:t>5-56-73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kc-21@usznbel.ru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МБСУСОССЗН "Комплексный центр социального обслуживания населения Волоконовского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309650, Волоконовский район, п. Волоконовка, ул. 60 лет Октября, д. 1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(47235) 5-14-51,</w:t>
            </w:r>
          </w:p>
          <w:p w:rsidR="00CD4238" w:rsidRDefault="00CD4238">
            <w:pPr>
              <w:pStyle w:val="ConsPlusNormal"/>
              <w:jc w:val="center"/>
            </w:pPr>
            <w:r>
              <w:t>5-13-68,</w:t>
            </w:r>
          </w:p>
          <w:p w:rsidR="00CD4238" w:rsidRDefault="00CD4238">
            <w:pPr>
              <w:pStyle w:val="ConsPlusNormal"/>
              <w:jc w:val="center"/>
            </w:pPr>
            <w:r>
              <w:t>5-24-53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vuszn@mail.ru, volkcson@mail.ru, kc-16@usznbel.ru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МБУСОССЗН "Комплексный центр социального обслуживания населения" Грайворонского городского округа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309370, Грайворонский городской округ, </w:t>
            </w:r>
            <w:proofErr w:type="gramStart"/>
            <w:r>
              <w:t>г</w:t>
            </w:r>
            <w:proofErr w:type="gramEnd"/>
            <w:r>
              <w:t>. Грайворон, ул. Ленина, д. 47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(47261) 4-61-89,</w:t>
            </w:r>
          </w:p>
          <w:p w:rsidR="00CD4238" w:rsidRDefault="00CD4238">
            <w:pPr>
              <w:pStyle w:val="ConsPlusNormal"/>
              <w:jc w:val="center"/>
            </w:pPr>
            <w:r>
              <w:t>4-66-56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kcsongr@yandex.ru, kc-27@usznbel.ru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 "Комплексный центр социального обслуживания населения" Губкинского городского округа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309186, Губкинский городской округ, </w:t>
            </w:r>
            <w:proofErr w:type="gramStart"/>
            <w:r>
              <w:t>г</w:t>
            </w:r>
            <w:proofErr w:type="gramEnd"/>
            <w:r>
              <w:t>. Губкин, ул. Кирова, д. 6а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(47241) 5-14-47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centr.socob@yandex.ru, kc-06@usznbel.ru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МБУСОССЗН "Комплексный центр социального обслуживания населения" Ивнянского района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309110, Ивнянский район, п. Ивня, ул. Ленина, д. 4а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(47243) 5-55-32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kcsonivn@mail.ru, kc-22@usznbel.ru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МБУССЗН "Комплексный центр социального обслуживания населения Корочанского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309210, Корочанский район, </w:t>
            </w:r>
            <w:proofErr w:type="gramStart"/>
            <w:r>
              <w:t>г</w:t>
            </w:r>
            <w:proofErr w:type="gramEnd"/>
            <w:r>
              <w:t>. Короча, пл. Васильева, д. 13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(47231) 5-58-70,</w:t>
            </w:r>
          </w:p>
          <w:p w:rsidR="00CD4238" w:rsidRDefault="00CD4238">
            <w:pPr>
              <w:pStyle w:val="ConsPlusNormal"/>
              <w:jc w:val="center"/>
            </w:pPr>
            <w:r>
              <w:t>5-57-14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sobeskor@mail.ru, kc-17@usznbel.ru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МБУССЗН "Комплексный центр социального обслуживания населения" Красненского района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309870, Красненский район, с. </w:t>
            </w:r>
            <w:proofErr w:type="gramStart"/>
            <w:r>
              <w:t>Красное</w:t>
            </w:r>
            <w:proofErr w:type="gramEnd"/>
            <w:r>
              <w:t>, ул. Подгорная, д. 14/1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(47262) 5-24-30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kzsonkr@mail.ru, kc-28@usznbel.ru,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МБУСОССЗН "Комплексный центр социального обслуживания населения Красногвардейского </w:t>
            </w:r>
            <w:r>
              <w:lastRenderedPageBreak/>
              <w:t>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309920, Красногвардейский район, г. Бирюч, пл. </w:t>
            </w:r>
            <w:proofErr w:type="gramStart"/>
            <w:r>
              <w:t>Соборная</w:t>
            </w:r>
            <w:proofErr w:type="gramEnd"/>
            <w:r>
              <w:t>, д. 13, офис 2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(47247) 3-42-65,</w:t>
            </w:r>
          </w:p>
          <w:p w:rsidR="00CD4238" w:rsidRDefault="00CD4238">
            <w:pPr>
              <w:pStyle w:val="ConsPlusNormal"/>
              <w:jc w:val="center"/>
            </w:pPr>
            <w:r>
              <w:t>3-42-92,</w:t>
            </w:r>
          </w:p>
          <w:p w:rsidR="00CD4238" w:rsidRDefault="00CD4238">
            <w:pPr>
              <w:pStyle w:val="ConsPlusNormal"/>
              <w:jc w:val="center"/>
            </w:pPr>
            <w:r>
              <w:t>3-42-33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kcsonkgv@mail.ru, kc-23usznbel.ru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МБУСОССЗН "Комплексный центр социального обслуживания населения" Краснояружского района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309421, Краснояружский район, п. Красная Яруга, ул. Садовая, д. 1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(47263) 47-1-89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KcentrYaruga@mail.ru, kc-29@usznbel.ru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МКУСОССЗН "Комплексный центр социального обслуживания населения Новооскольского городского округа"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309640, Новооскольский городской округ, г. Новый Оскол, ул. </w:t>
            </w:r>
            <w:proofErr w:type="gramStart"/>
            <w:r>
              <w:t>Гражданская</w:t>
            </w:r>
            <w:proofErr w:type="gramEnd"/>
            <w:r>
              <w:t>, д. 46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(47233) 4-44-92, 4-46-65,</w:t>
            </w:r>
          </w:p>
          <w:p w:rsidR="00CD4238" w:rsidRDefault="00CD4238">
            <w:pPr>
              <w:pStyle w:val="ConsPlusNormal"/>
              <w:jc w:val="center"/>
            </w:pPr>
            <w:r>
              <w:t>4-68-49,</w:t>
            </w:r>
          </w:p>
          <w:p w:rsidR="00CD4238" w:rsidRDefault="00CD4238">
            <w:pPr>
              <w:pStyle w:val="ConsPlusNormal"/>
              <w:jc w:val="center"/>
            </w:pPr>
            <w:r>
              <w:t>4-66-77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usznnoskl@yandex.ru, kc-18@usznbel.ru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 "Комплексный центр социального обслуживания населения Прохоровского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309000, Прохоровский район, пгт Прохоровка, ул. Советская, д. 57а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8(47242) 2-30-40 2-34-81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mbukcsonprohorovka@mail.ru, kc-05usznbel.ru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МБУССЗН "Комплексный центр социального обслуживания населения Ракитянского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309310, Ракитянский район, п. </w:t>
            </w:r>
            <w:proofErr w:type="gramStart"/>
            <w:r>
              <w:t>Ракитное</w:t>
            </w:r>
            <w:proofErr w:type="gramEnd"/>
            <w:r>
              <w:t>, ул. Советская, д. 6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(47245) 55-0-92,</w:t>
            </w:r>
          </w:p>
          <w:p w:rsidR="00CD4238" w:rsidRDefault="00CD4238">
            <w:pPr>
              <w:pStyle w:val="ConsPlusNormal"/>
              <w:jc w:val="center"/>
            </w:pPr>
            <w:r>
              <w:t>57-4-16,</w:t>
            </w:r>
          </w:p>
          <w:p w:rsidR="00CD4238" w:rsidRDefault="00CD4238">
            <w:pPr>
              <w:pStyle w:val="ConsPlusNormal"/>
              <w:jc w:val="center"/>
            </w:pPr>
            <w:r>
              <w:t>55-9-23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Kcentr2011@mail.ru, kc-09@usznbel.ru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МБУСОССЗН "Комплексный центр социального обслуживания населения Ровеньского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309740, Ровеньский район, п. Ровеньки, ул. Шевченко, д. 8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(47238) 5-63-82,</w:t>
            </w:r>
          </w:p>
          <w:p w:rsidR="00CD4238" w:rsidRDefault="00CD4238">
            <w:pPr>
              <w:pStyle w:val="ConsPlusNormal"/>
              <w:jc w:val="center"/>
            </w:pPr>
            <w:r>
              <w:t>5-73-16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kcsonrov@mail.ru, kc-19@usznbel.ru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 "Комплексный центр социального обслуживания населения" Старооскольского городского округа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309504, Белгородская область, г. Старый Оскол, </w:t>
            </w:r>
            <w:proofErr w:type="gramStart"/>
            <w:r>
              <w:t>м-н</w:t>
            </w:r>
            <w:proofErr w:type="gramEnd"/>
            <w:r>
              <w:t xml:space="preserve"> Интернациональный, д. 15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(4725) 24-10-86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kcson-oskol@mail.ru, kc-10@usznbel.ru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 "Комплексный центр социального обслуживания населения Чернянского района"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>309560, Чернянский район, п. Чернянка, пл. Октябрьская, д. 6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(47232) 5-57-74,</w:t>
            </w:r>
          </w:p>
          <w:p w:rsidR="00CD4238" w:rsidRDefault="00CD4238">
            <w:pPr>
              <w:pStyle w:val="ConsPlusNormal"/>
              <w:jc w:val="center"/>
            </w:pPr>
            <w:r>
              <w:t>5-70-90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kcsonchern@mail.ru, kc-20@usznbel.ru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>МБУССЗН "Комплексный центр социального обслуживания населения Шебекинского городского округа"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309296, Шебекинский городской округ, </w:t>
            </w:r>
            <w:proofErr w:type="gramStart"/>
            <w:r>
              <w:t>г</w:t>
            </w:r>
            <w:proofErr w:type="gramEnd"/>
            <w:r>
              <w:t>. Шебекино, ул. Ленина, д. 10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(47248) 3-23-57 3-23-87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uszn0203kc@yandex.ru, kc-03@usznbel.ru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МБУСОССЗН "Комплексный центр социального обслуживания населения" Яковлевского </w:t>
            </w:r>
            <w:r>
              <w:lastRenderedPageBreak/>
              <w:t>городского округа</w:t>
            </w:r>
          </w:p>
        </w:tc>
        <w:tc>
          <w:tcPr>
            <w:tcW w:w="234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309120, Яковлевский городской округ, </w:t>
            </w:r>
            <w:proofErr w:type="gramStart"/>
            <w:r>
              <w:t>г</w:t>
            </w:r>
            <w:proofErr w:type="gramEnd"/>
            <w:r>
              <w:t>. Строитель, пер. Октябрьский, д. 1</w:t>
            </w:r>
          </w:p>
        </w:tc>
        <w:tc>
          <w:tcPr>
            <w:tcW w:w="1084" w:type="dxa"/>
          </w:tcPr>
          <w:p w:rsidR="00CD4238" w:rsidRDefault="00CD4238">
            <w:pPr>
              <w:pStyle w:val="ConsPlusNormal"/>
              <w:jc w:val="center"/>
            </w:pPr>
            <w:r>
              <w:t>8 (47244) 5-62-46,</w:t>
            </w:r>
          </w:p>
          <w:p w:rsidR="00CD4238" w:rsidRDefault="00CD4238">
            <w:pPr>
              <w:pStyle w:val="ConsPlusNormal"/>
              <w:jc w:val="center"/>
            </w:pPr>
            <w:r>
              <w:t>5-62-55</w:t>
            </w:r>
          </w:p>
        </w:tc>
        <w:tc>
          <w:tcPr>
            <w:tcW w:w="2608" w:type="dxa"/>
          </w:tcPr>
          <w:p w:rsidR="00CD4238" w:rsidRDefault="00CD4238">
            <w:pPr>
              <w:pStyle w:val="ConsPlusNormal"/>
              <w:jc w:val="center"/>
            </w:pPr>
            <w:r>
              <w:t>kc-04@usznbel.ru</w:t>
            </w:r>
          </w:p>
        </w:tc>
      </w:tr>
    </w:tbl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  <w:outlineLvl w:val="1"/>
      </w:pPr>
      <w:r>
        <w:t>Приложение N 2</w:t>
      </w:r>
    </w:p>
    <w:p w:rsidR="00CD4238" w:rsidRDefault="00CD4238">
      <w:pPr>
        <w:pStyle w:val="ConsPlusNormal"/>
        <w:jc w:val="right"/>
      </w:pPr>
      <w:r>
        <w:t>к Порядку использования автотранспорта</w:t>
      </w:r>
    </w:p>
    <w:p w:rsidR="00CD4238" w:rsidRDefault="00CD4238">
      <w:pPr>
        <w:pStyle w:val="ConsPlusNormal"/>
        <w:jc w:val="right"/>
      </w:pPr>
      <w:r>
        <w:t>для доставки лиц 65 лет и старше</w:t>
      </w:r>
    </w:p>
    <w:p w:rsidR="00CD4238" w:rsidRDefault="00CD4238">
      <w:pPr>
        <w:pStyle w:val="ConsPlusNormal"/>
        <w:jc w:val="right"/>
      </w:pPr>
      <w:r>
        <w:t xml:space="preserve">и инвалидов, проживающих в </w:t>
      </w:r>
      <w:proofErr w:type="gramStart"/>
      <w:r>
        <w:t>сельской</w:t>
      </w:r>
      <w:proofErr w:type="gramEnd"/>
    </w:p>
    <w:p w:rsidR="00CD4238" w:rsidRDefault="00CD4238">
      <w:pPr>
        <w:pStyle w:val="ConsPlusNormal"/>
        <w:jc w:val="right"/>
      </w:pPr>
      <w:r>
        <w:t>местности, в медицинские организации</w:t>
      </w:r>
    </w:p>
    <w:p w:rsidR="00CD4238" w:rsidRDefault="00CD4238">
      <w:pPr>
        <w:pStyle w:val="ConsPlusNormal"/>
        <w:jc w:val="right"/>
      </w:pPr>
      <w:r>
        <w:t>и организации 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</w:pPr>
      <w:r>
        <w:t>Форма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  <w:bookmarkStart w:id="5" w:name="P619"/>
      <w:bookmarkEnd w:id="5"/>
      <w:r>
        <w:t>СОГЛАШЕНИЕ</w:t>
      </w:r>
    </w:p>
    <w:p w:rsidR="00CD4238" w:rsidRDefault="00CD4238">
      <w:pPr>
        <w:pStyle w:val="ConsPlusNormal"/>
        <w:jc w:val="center"/>
      </w:pPr>
      <w:r>
        <w:t>по вопросам организации доставки лиц 65 лет и старше</w:t>
      </w:r>
    </w:p>
    <w:p w:rsidR="00CD4238" w:rsidRDefault="00CD4238">
      <w:pPr>
        <w:pStyle w:val="ConsPlusNormal"/>
        <w:jc w:val="center"/>
      </w:pPr>
      <w:r>
        <w:t>и инвалидов, проживающих в сельской местности,</w:t>
      </w:r>
    </w:p>
    <w:p w:rsidR="00CD4238" w:rsidRDefault="00CD4238">
      <w:pPr>
        <w:pStyle w:val="ConsPlusNormal"/>
        <w:jc w:val="center"/>
      </w:pPr>
      <w:r>
        <w:t>в медицинские организации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nformat"/>
        <w:jc w:val="both"/>
      </w:pPr>
      <w:r>
        <w:t>___________________________                    "____" ____________ 20___ г.</w:t>
      </w:r>
    </w:p>
    <w:p w:rsidR="00CD4238" w:rsidRDefault="00CD4238">
      <w:pPr>
        <w:pStyle w:val="ConsPlusNonformat"/>
        <w:jc w:val="both"/>
      </w:pPr>
      <w:r>
        <w:t>место заключения соглашения</w:t>
      </w:r>
    </w:p>
    <w:p w:rsidR="00CD4238" w:rsidRDefault="00CD4238">
      <w:pPr>
        <w:pStyle w:val="ConsPlusNonformat"/>
        <w:jc w:val="both"/>
      </w:pPr>
    </w:p>
    <w:p w:rsidR="00CD4238" w:rsidRDefault="00CD4238">
      <w:pPr>
        <w:pStyle w:val="ConsPlusNonformat"/>
        <w:jc w:val="both"/>
      </w:pPr>
      <w:r>
        <w:t>_________________________________________ в лице главного врача ___________</w:t>
      </w:r>
    </w:p>
    <w:p w:rsidR="00CD4238" w:rsidRDefault="00CD4238">
      <w:pPr>
        <w:pStyle w:val="ConsPlusNonformat"/>
        <w:jc w:val="both"/>
      </w:pPr>
      <w:r>
        <w:t xml:space="preserve"> (наименование медицинской организации)</w:t>
      </w:r>
    </w:p>
    <w:p w:rsidR="00CD4238" w:rsidRDefault="00CD4238">
      <w:pPr>
        <w:pStyle w:val="ConsPlusNonformat"/>
        <w:jc w:val="both"/>
      </w:pPr>
      <w:r>
        <w:t>__________________________________________________________________________,</w:t>
      </w:r>
    </w:p>
    <w:p w:rsidR="00CD4238" w:rsidRDefault="00CD423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 ____________________________________,  с одной</w:t>
      </w:r>
    </w:p>
    <w:p w:rsidR="00CD4238" w:rsidRDefault="00CD4238">
      <w:pPr>
        <w:pStyle w:val="ConsPlusNonformat"/>
        <w:jc w:val="both"/>
      </w:pPr>
      <w:r>
        <w:t>стороны, __________________________________________________________________</w:t>
      </w:r>
    </w:p>
    <w:p w:rsidR="00CD4238" w:rsidRDefault="00CD4238">
      <w:pPr>
        <w:pStyle w:val="ConsPlusNonformat"/>
        <w:jc w:val="both"/>
      </w:pPr>
      <w:proofErr w:type="gramStart"/>
      <w:r>
        <w:t>(орган социальной защиты населения муниципального образования Белгородской</w:t>
      </w:r>
      <w:proofErr w:type="gramEnd"/>
    </w:p>
    <w:p w:rsidR="00CD4238" w:rsidRDefault="00CD4238">
      <w:pPr>
        <w:pStyle w:val="ConsPlusNonformat"/>
        <w:jc w:val="both"/>
      </w:pPr>
      <w:r>
        <w:t xml:space="preserve">                                 области)</w:t>
      </w:r>
    </w:p>
    <w:p w:rsidR="00CD4238" w:rsidRDefault="00CD4238">
      <w:pPr>
        <w:pStyle w:val="ConsPlusNonformat"/>
        <w:jc w:val="both"/>
      </w:pPr>
      <w:r>
        <w:t xml:space="preserve">в лице ______________________________________________________, </w:t>
      </w:r>
      <w:proofErr w:type="gramStart"/>
      <w:r>
        <w:t>действующего</w:t>
      </w:r>
      <w:proofErr w:type="gramEnd"/>
    </w:p>
    <w:p w:rsidR="00CD4238" w:rsidRDefault="00CD4238">
      <w:pPr>
        <w:pStyle w:val="ConsPlusNonformat"/>
        <w:jc w:val="both"/>
      </w:pPr>
      <w:r>
        <w:t>на основании _____________________________________________________________,</w:t>
      </w:r>
    </w:p>
    <w:p w:rsidR="00CD4238" w:rsidRDefault="00CD4238">
      <w:pPr>
        <w:pStyle w:val="ConsPlusNonformat"/>
        <w:jc w:val="both"/>
      </w:pPr>
      <w:r>
        <w:t>___________________________________________________________________________</w:t>
      </w:r>
    </w:p>
    <w:p w:rsidR="00CD4238" w:rsidRDefault="00CD4238">
      <w:pPr>
        <w:pStyle w:val="ConsPlusNonformat"/>
        <w:jc w:val="both"/>
      </w:pPr>
      <w:r>
        <w:t xml:space="preserve">                  (организация, осуществляющая доставку)</w:t>
      </w:r>
    </w:p>
    <w:p w:rsidR="00CD4238" w:rsidRDefault="00CD4238">
      <w:pPr>
        <w:pStyle w:val="ConsPlusNonformat"/>
        <w:jc w:val="both"/>
      </w:pPr>
      <w:r>
        <w:t xml:space="preserve">в лице ______________________________________________________, </w:t>
      </w:r>
      <w:proofErr w:type="gramStart"/>
      <w:r>
        <w:t>действующего</w:t>
      </w:r>
      <w:proofErr w:type="gramEnd"/>
    </w:p>
    <w:p w:rsidR="00CD4238" w:rsidRDefault="00CD4238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CD4238" w:rsidRDefault="00CD4238">
      <w:pPr>
        <w:pStyle w:val="ConsPlusNonformat"/>
        <w:jc w:val="both"/>
      </w:pPr>
      <w:r>
        <w:t>совместно  именуемые в дальнейшем "Стороны", заключили настоящее соглашение</w:t>
      </w:r>
    </w:p>
    <w:p w:rsidR="00CD4238" w:rsidRDefault="00CD4238">
      <w:pPr>
        <w:pStyle w:val="ConsPlusNonformat"/>
        <w:jc w:val="both"/>
      </w:pPr>
      <w:r>
        <w:t>о нижеследующем: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  <w:outlineLvl w:val="2"/>
      </w:pPr>
      <w:r>
        <w:t>1. Предмет Соглашения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1.1. Предметом Соглашения является организация совместной работы Сторон по обеспечению доставки лиц 65 лет и старше и инвалидов, проживающих в сельской местности, в медицинскую организацию в рамках реализации федерального проекта "Старшее поколение" национального проекта "Демография".</w:t>
      </w:r>
    </w:p>
    <w:p w:rsidR="00CD4238" w:rsidRDefault="00CD4238">
      <w:pPr>
        <w:pStyle w:val="ConsPlusNormal"/>
      </w:pPr>
    </w:p>
    <w:p w:rsidR="00CD4238" w:rsidRDefault="00CD4238">
      <w:pPr>
        <w:pStyle w:val="ConsPlusNormal"/>
        <w:jc w:val="center"/>
        <w:outlineLvl w:val="2"/>
      </w:pPr>
      <w:r>
        <w:t>2. Обязанности Сторон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2.1. Стороны совместно обязуются: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2.1.1. Осуществлять информирование населения об организации доставки лиц 65 лет и старше и инвалидов, проживающих в сельской местности, в медицинскую организацию соответствующего муниципального образования Белгородской области путем непосредственного размещения информации на информационных стендах, в средствах массовой информации, на официальном сайте, а также разъяснений по телефону, распространения памяток.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lastRenderedPageBreak/>
        <w:t xml:space="preserve">2.1.2. Осуществлять обмен информацией, в том числе в электронной форме, по вопросам доставки лиц 65 лет и старше и инвалидов, проживающих в сельской местности, в медицинскую организацию с обеспечением защиты персональных данных в соответствии с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2.1.3. Формами сотрудничества являются обмен в установленном законодательством порядке информацией для координации деятельности в рамках настоящего Соглашения и осуществление совместных действий (мероприятий) в рамках реализации федерального проекта "Старшее поколение" национального проекта "Демография".</w:t>
      </w:r>
    </w:p>
    <w:p w:rsidR="00CD4238" w:rsidRDefault="00CD4238">
      <w:pPr>
        <w:pStyle w:val="ConsPlusNonformat"/>
        <w:spacing w:before="200"/>
        <w:jc w:val="both"/>
      </w:pPr>
      <w:r>
        <w:t xml:space="preserve">    2.2. ______________________________________________ обязуется:</w:t>
      </w:r>
    </w:p>
    <w:p w:rsidR="00CD4238" w:rsidRDefault="00CD4238">
      <w:pPr>
        <w:pStyle w:val="ConsPlusNonformat"/>
        <w:jc w:val="both"/>
      </w:pPr>
      <w:r>
        <w:t xml:space="preserve">            (наименование медицинской организации)</w:t>
      </w:r>
    </w:p>
    <w:p w:rsidR="00CD4238" w:rsidRDefault="00CD4238">
      <w:pPr>
        <w:pStyle w:val="ConsPlusNormal"/>
        <w:ind w:firstLine="540"/>
        <w:jc w:val="both"/>
      </w:pPr>
      <w:r>
        <w:t>2.2.1. Назначить лиц, ответственных за межведомственное взаимодействие по реализации настоящего Соглашения.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2.2.2. Выявлять лиц 65 лет и старше и инвалидов, проживающих в сельской местности, нуждающихся в доставке в медицинскую организацию.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2.2.3. Ежемесячно до 20 числа текущего месяца формировать график проведения медицинских обследований в отношении лиц 65 лет и старше и инвалидов, проживающих в сельской местности и нуждающихся в доставке, на следующий месяц и направлять его в орган социальной защиты населения муниципального образования области.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2.2.4. Осуществлять ведение реестра лиц 65 лет и старше и инвалидов, проживающих в сельской местности, нуждающихся в доставке в медицинскую организацию.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2.2.5. Осуществлять доставку лиц 65 лет и старше и инвалидов, проживающих в сельской местности, в медицинскую организацию.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2.2.6. Вести учет лиц 65 лет и старше и инвалидов, проживающих в сельской местности, нуждающихся в доставке в медицинскую организацию.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2.2.7. Принимать участие в работе мобильной междисциплинарной бригады.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2.3. Орган социальной защиты населения муниципального образования области обязуется: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2.3.1. Согласовывать в течение 5 (пяти) рабочих дней с момента получения график проведения медицинских обследований в отношении лиц 65 лет и старше и инвалидов, проживающих в сельской местности, направленный медицинской организацией, на следующий месяц.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2.3.2. Направить в комплексный центр социального обслуживания населения, расположенный в муниципальном образовании Белгородской области по месту жительства гражданина либо на условиях аутсорсинга иной организации (далее - Организация, осуществляющая доставку), осуществляющей доставку, график проведения медицинских обследований в отношении лиц 65 лет и старше и инвалидов, проживающих в сельской местности, на следующий месяц.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2.3.3. Осуществлять </w:t>
      </w:r>
      <w:proofErr w:type="gramStart"/>
      <w:r>
        <w:t>контроль за</w:t>
      </w:r>
      <w:proofErr w:type="gramEnd"/>
      <w:r>
        <w:t xml:space="preserve"> доставкой лиц 65 лет и старше и инвалидов, проживающих в сельской местности, в медицинскую организацию.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2.3.4. Координировать деятельность мобильной междисциплинарной бригады и принимать участие в ее работе.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2.4. Организация, осуществляющая доставку, обязуется: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 xml:space="preserve">2.4.1. Назначить лиц, ответственных за доставку лиц 65 лет и старше и инвалидов, </w:t>
      </w:r>
      <w:r>
        <w:lastRenderedPageBreak/>
        <w:t>проживающих в сельской местности, в медицинскую организацию.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2.4.2. Осуществлять своевременную доставку лиц 65 лет и старше и инвалидов, проживающих в сельской местности, в медицинскую организацию согласно представленному графику.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2.4.3. Обеспечивать социальное сопровождение и безопасность граждан при осуществлении пассажирских перевозок в соответствии с требованиями, установленными законодательством.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2.4.4. Вести учет лиц 65 лет и старше и инвалидов, доставленных в медицинскую организацию и отказавшихся от доставки.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2.4.5. Принимать участие в работе мобильной междисциплинарной бригады.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  <w:outlineLvl w:val="2"/>
      </w:pPr>
      <w:r>
        <w:t>3. Ответственность Сторон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3.1. Ответственность Сторон по настоящему Соглашению регулируется нормами действующего законодательства.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3.2. Стороны освобождаются от ответственности в случаях, когда неисполнение или ненадлежащее исполнение условий настоящего Соглашения вызвано действием обстоятельств непреодолимой силы (стихийные бедствия, военные действия, эпидемии и эпизоотии, забастовки, мораторий Правительства Российской Федерации на исполнение определенных обязательств).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  <w:outlineLvl w:val="2"/>
      </w:pPr>
      <w:r>
        <w:t>4. Заключительные положения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  <w:r>
        <w:t>4.1. Сотрудничество Сторон в рамках настоящего Соглашения осуществляется на безвозмездной основе. Настоящее Соглашение не является основанием для возникновения финансовых, гражданско-правовых, имущественных и иных обязательств.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4.2. Настоящее Соглашение вступает в силу с момента его подписания Сторонами и действует до 31 декабря 202_ года.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4.3. Настоящее Соглашение может быть изменено или дополнено. Изменения и дополнения, которые вносятся в Соглашение, оформляются в письменном виде путем заключения дополнительного соглашения и являются неотъемлемой частью настоящего Соглашения.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4.4. Настоящее Соглашение может быть расторгнуто по соглашению Сторон.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4.5. Споры и разногласия, возникающие в процессе выполнения условий настоящего Соглашения, решаются по соглашению Сторон.</w:t>
      </w:r>
    </w:p>
    <w:p w:rsidR="00CD4238" w:rsidRDefault="00CD4238">
      <w:pPr>
        <w:pStyle w:val="ConsPlusNormal"/>
        <w:spacing w:before="220"/>
        <w:ind w:firstLine="540"/>
        <w:jc w:val="both"/>
      </w:pPr>
      <w:r>
        <w:t>4.6. Настоящее Соглашение составлено в 3 экземплярах, каждое из которых имеет одинаковую юридическую силу.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  <w:outlineLvl w:val="2"/>
      </w:pPr>
      <w:r>
        <w:t>5. Юридические адреса и подписи сторон</w:t>
      </w:r>
    </w:p>
    <w:p w:rsidR="00CD4238" w:rsidRDefault="00CD423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05"/>
        <w:gridCol w:w="3006"/>
      </w:tblGrid>
      <w:tr w:rsidR="00CD423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  <w:r>
              <w:t>Орган социальной защиты населения муниципального образования области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  <w:r>
              <w:t>Комплексный центр социального обслуживания населения</w:t>
            </w:r>
          </w:p>
        </w:tc>
      </w:tr>
      <w:tr w:rsidR="00CD423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  <w:r>
              <w:t>Адрес _________________</w:t>
            </w:r>
          </w:p>
          <w:p w:rsidR="00CD4238" w:rsidRDefault="00CD4238">
            <w:pPr>
              <w:pStyle w:val="ConsPlusNormal"/>
            </w:pPr>
            <w:r>
              <w:t>_______________________</w:t>
            </w:r>
          </w:p>
          <w:p w:rsidR="00CD4238" w:rsidRDefault="00CD4238">
            <w:pPr>
              <w:pStyle w:val="ConsPlusNormal"/>
            </w:pPr>
            <w:r>
              <w:t>Тел. ___________________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  <w:r>
              <w:t>Адрес _________________</w:t>
            </w:r>
          </w:p>
          <w:p w:rsidR="00CD4238" w:rsidRDefault="00CD4238">
            <w:pPr>
              <w:pStyle w:val="ConsPlusNormal"/>
            </w:pPr>
            <w:r>
              <w:t>_______________________</w:t>
            </w:r>
          </w:p>
          <w:p w:rsidR="00CD4238" w:rsidRDefault="00CD4238">
            <w:pPr>
              <w:pStyle w:val="ConsPlusNormal"/>
            </w:pPr>
            <w:r>
              <w:t>Тел. ___________________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  <w:r>
              <w:t>Адрес _________________</w:t>
            </w:r>
          </w:p>
          <w:p w:rsidR="00CD4238" w:rsidRDefault="00CD4238">
            <w:pPr>
              <w:pStyle w:val="ConsPlusNormal"/>
            </w:pPr>
            <w:r>
              <w:t>_______________________</w:t>
            </w:r>
          </w:p>
          <w:p w:rsidR="00CD4238" w:rsidRDefault="00CD4238">
            <w:pPr>
              <w:pStyle w:val="ConsPlusNormal"/>
            </w:pPr>
            <w:r>
              <w:t>Тел. ___________________</w:t>
            </w:r>
          </w:p>
        </w:tc>
      </w:tr>
      <w:tr w:rsidR="00CD423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38" w:rsidRDefault="00CD4238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38" w:rsidRDefault="00CD4238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38" w:rsidRDefault="00CD4238">
            <w:pPr>
              <w:pStyle w:val="ConsPlusNormal"/>
              <w:jc w:val="both"/>
            </w:pPr>
            <w:r>
              <w:t>Должность руководителя</w:t>
            </w:r>
          </w:p>
        </w:tc>
      </w:tr>
      <w:tr w:rsidR="00CD423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  <w:r>
              <w:t>__________________/ФИО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  <w:r>
              <w:t>__________________/ФИО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  <w:r>
              <w:t>__________________/ФИО</w:t>
            </w:r>
          </w:p>
        </w:tc>
      </w:tr>
    </w:tbl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right"/>
        <w:outlineLvl w:val="1"/>
      </w:pPr>
      <w:r>
        <w:t>Приложение N 3</w:t>
      </w:r>
    </w:p>
    <w:p w:rsidR="00CD4238" w:rsidRDefault="00CD4238">
      <w:pPr>
        <w:pStyle w:val="ConsPlusNormal"/>
        <w:jc w:val="right"/>
      </w:pPr>
      <w:r>
        <w:t>к Порядку использования автотранспорта</w:t>
      </w:r>
    </w:p>
    <w:p w:rsidR="00CD4238" w:rsidRDefault="00CD4238">
      <w:pPr>
        <w:pStyle w:val="ConsPlusNormal"/>
        <w:jc w:val="right"/>
      </w:pPr>
      <w:r>
        <w:t>для доставки лиц 65 лет и старше</w:t>
      </w:r>
    </w:p>
    <w:p w:rsidR="00CD4238" w:rsidRDefault="00CD4238">
      <w:pPr>
        <w:pStyle w:val="ConsPlusNormal"/>
        <w:jc w:val="right"/>
      </w:pPr>
      <w:r>
        <w:t xml:space="preserve">и инвалидов, проживающих в </w:t>
      </w:r>
      <w:proofErr w:type="gramStart"/>
      <w:r>
        <w:t>сельской</w:t>
      </w:r>
      <w:proofErr w:type="gramEnd"/>
    </w:p>
    <w:p w:rsidR="00CD4238" w:rsidRDefault="00CD4238">
      <w:pPr>
        <w:pStyle w:val="ConsPlusNormal"/>
        <w:jc w:val="right"/>
      </w:pPr>
      <w:r>
        <w:t>местности, в медицинские организации</w:t>
      </w:r>
    </w:p>
    <w:p w:rsidR="00CD4238" w:rsidRDefault="00CD4238">
      <w:pPr>
        <w:pStyle w:val="ConsPlusNormal"/>
        <w:jc w:val="right"/>
      </w:pPr>
      <w:r>
        <w:t>и организации 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</w:pPr>
      <w:r>
        <w:t>Форма</w:t>
      </w:r>
    </w:p>
    <w:p w:rsidR="00CD4238" w:rsidRDefault="00CD4238">
      <w:pPr>
        <w:pStyle w:val="ConsPlusNormal"/>
        <w:jc w:val="right"/>
      </w:pPr>
    </w:p>
    <w:p w:rsidR="00CD4238" w:rsidRDefault="00CD4238">
      <w:pPr>
        <w:pStyle w:val="ConsPlusNonformat"/>
        <w:jc w:val="both"/>
      </w:pPr>
      <w:r>
        <w:t xml:space="preserve">           УТВЕРЖДАЮ                                  </w:t>
      </w:r>
      <w:proofErr w:type="gramStart"/>
      <w:r>
        <w:t>УТВЕРЖДАЮ</w:t>
      </w:r>
      <w:proofErr w:type="gramEnd"/>
    </w:p>
    <w:p w:rsidR="00CD4238" w:rsidRDefault="00CD4238">
      <w:pPr>
        <w:pStyle w:val="ConsPlusNonformat"/>
        <w:jc w:val="both"/>
      </w:pPr>
    </w:p>
    <w:p w:rsidR="00CD4238" w:rsidRDefault="00CD4238">
      <w:pPr>
        <w:pStyle w:val="ConsPlusNonformat"/>
        <w:jc w:val="both"/>
      </w:pPr>
      <w:r>
        <w:t xml:space="preserve">Начальник управления </w:t>
      </w:r>
      <w:proofErr w:type="gramStart"/>
      <w:r>
        <w:t>социальной</w:t>
      </w:r>
      <w:proofErr w:type="gramEnd"/>
      <w:r>
        <w:t xml:space="preserve">               Руководитель медицинской</w:t>
      </w:r>
    </w:p>
    <w:p w:rsidR="00CD4238" w:rsidRDefault="00CD4238">
      <w:pPr>
        <w:pStyle w:val="ConsPlusNonformat"/>
        <w:jc w:val="both"/>
      </w:pPr>
      <w:r>
        <w:t>защиты населения муниципального                      организации</w:t>
      </w:r>
    </w:p>
    <w:p w:rsidR="00CD4238" w:rsidRDefault="00CD4238">
      <w:pPr>
        <w:pStyle w:val="ConsPlusNonformat"/>
        <w:jc w:val="both"/>
      </w:pPr>
      <w:r>
        <w:t xml:space="preserve">   образования </w:t>
      </w:r>
      <w:proofErr w:type="gramStart"/>
      <w:r>
        <w:t>Белгородской</w:t>
      </w:r>
      <w:proofErr w:type="gramEnd"/>
      <w:r>
        <w:t xml:space="preserve">                ______________________________</w:t>
      </w:r>
    </w:p>
    <w:p w:rsidR="00CD4238" w:rsidRDefault="00CD4238">
      <w:pPr>
        <w:pStyle w:val="ConsPlusNonformat"/>
        <w:jc w:val="both"/>
      </w:pPr>
      <w:r>
        <w:t xml:space="preserve">            области                         (подпись) (расшифровка подписи)</w:t>
      </w:r>
    </w:p>
    <w:p w:rsidR="00CD4238" w:rsidRDefault="00CD4238">
      <w:pPr>
        <w:pStyle w:val="ConsPlusNonformat"/>
        <w:jc w:val="both"/>
      </w:pPr>
      <w:r>
        <w:t>______________________________             "___" _________________ 20__ г.</w:t>
      </w:r>
    </w:p>
    <w:p w:rsidR="00CD4238" w:rsidRDefault="00CD4238">
      <w:pPr>
        <w:pStyle w:val="ConsPlusNonformat"/>
        <w:jc w:val="both"/>
      </w:pPr>
      <w:r>
        <w:t>(подпись) (расшифровка подписи)</w:t>
      </w:r>
    </w:p>
    <w:p w:rsidR="00CD4238" w:rsidRDefault="00CD4238">
      <w:pPr>
        <w:pStyle w:val="ConsPlusNonformat"/>
        <w:jc w:val="both"/>
      </w:pPr>
      <w:r>
        <w:t>"___" ________________ 20___ г.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  <w:bookmarkStart w:id="6" w:name="P735"/>
      <w:bookmarkEnd w:id="6"/>
      <w:r>
        <w:t>График</w:t>
      </w:r>
    </w:p>
    <w:p w:rsidR="00CD4238" w:rsidRDefault="00CD4238">
      <w:pPr>
        <w:pStyle w:val="ConsPlusNormal"/>
        <w:jc w:val="center"/>
      </w:pPr>
      <w:r>
        <w:t>проведения медицинских обследований в отношении лиц 65 лет</w:t>
      </w:r>
    </w:p>
    <w:p w:rsidR="00CD4238" w:rsidRDefault="00CD4238">
      <w:pPr>
        <w:pStyle w:val="ConsPlusNormal"/>
        <w:jc w:val="center"/>
      </w:pPr>
      <w:r>
        <w:t>и старше и инвалидов, проживающих в сельской местности,</w:t>
      </w:r>
    </w:p>
    <w:p w:rsidR="00CD4238" w:rsidRDefault="00CD4238">
      <w:pPr>
        <w:pStyle w:val="ConsPlusNormal"/>
        <w:jc w:val="center"/>
      </w:pPr>
      <w:proofErr w:type="gramStart"/>
      <w:r>
        <w:t>нуждающихся</w:t>
      </w:r>
      <w:proofErr w:type="gramEnd"/>
      <w:r>
        <w:t xml:space="preserve"> в доставке в медицинские организации,</w:t>
      </w:r>
    </w:p>
    <w:p w:rsidR="00CD4238" w:rsidRDefault="00CD4238">
      <w:pPr>
        <w:pStyle w:val="ConsPlusNormal"/>
        <w:jc w:val="center"/>
      </w:pPr>
      <w:r>
        <w:t>на __________________20___ года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</w:pPr>
      <w:r>
        <w:t>Наименование района _____________________________________________</w:t>
      </w:r>
    </w:p>
    <w:p w:rsidR="00CD4238" w:rsidRDefault="00CD4238">
      <w:pPr>
        <w:pStyle w:val="ConsPlusNormal"/>
        <w:spacing w:before="220"/>
      </w:pPr>
      <w:r>
        <w:t>Наименование медицинской организации ____________________________</w:t>
      </w:r>
    </w:p>
    <w:p w:rsidR="00CD4238" w:rsidRDefault="00CD4238">
      <w:pPr>
        <w:pStyle w:val="ConsPlusNormal"/>
        <w:spacing w:before="220"/>
      </w:pPr>
      <w:r>
        <w:t>Наименование организации социального обслуживания,</w:t>
      </w:r>
    </w:p>
    <w:p w:rsidR="00CD4238" w:rsidRDefault="00CD4238">
      <w:pPr>
        <w:pStyle w:val="ConsPlusNormal"/>
        <w:spacing w:before="220"/>
      </w:pPr>
      <w:proofErr w:type="gramStart"/>
      <w:r>
        <w:t>ответственной</w:t>
      </w:r>
      <w:proofErr w:type="gramEnd"/>
      <w:r>
        <w:t xml:space="preserve"> за доставку _______________________________________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sectPr w:rsidR="00CD4238" w:rsidSect="001A4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99"/>
        <w:gridCol w:w="1339"/>
        <w:gridCol w:w="1579"/>
        <w:gridCol w:w="1324"/>
        <w:gridCol w:w="1324"/>
        <w:gridCol w:w="1714"/>
        <w:gridCol w:w="1714"/>
      </w:tblGrid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9" w:type="dxa"/>
          </w:tcPr>
          <w:p w:rsidR="00CD4238" w:rsidRDefault="00CD4238">
            <w:pPr>
              <w:pStyle w:val="ConsPlusNormal"/>
              <w:jc w:val="center"/>
            </w:pPr>
            <w:r>
              <w:t>Ф.И.О. гражданина, домашний адрес, контактный телефон</w:t>
            </w:r>
          </w:p>
        </w:tc>
        <w:tc>
          <w:tcPr>
            <w:tcW w:w="1339" w:type="dxa"/>
          </w:tcPr>
          <w:p w:rsidR="00CD4238" w:rsidRDefault="00CD4238">
            <w:pPr>
              <w:pStyle w:val="ConsPlusNormal"/>
              <w:jc w:val="center"/>
            </w:pPr>
            <w:r>
              <w:t>Возраст гражданина</w:t>
            </w:r>
          </w:p>
        </w:tc>
        <w:tc>
          <w:tcPr>
            <w:tcW w:w="1579" w:type="dxa"/>
          </w:tcPr>
          <w:p w:rsidR="00CD4238" w:rsidRDefault="00CD4238">
            <w:pPr>
              <w:pStyle w:val="ConsPlusNormal"/>
              <w:jc w:val="center"/>
            </w:pPr>
            <w:r>
              <w:t>Мероприятие медицинского обследования (указать)</w:t>
            </w:r>
          </w:p>
        </w:tc>
        <w:tc>
          <w:tcPr>
            <w:tcW w:w="1324" w:type="dxa"/>
          </w:tcPr>
          <w:p w:rsidR="00CD4238" w:rsidRDefault="00CD4238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324" w:type="dxa"/>
          </w:tcPr>
          <w:p w:rsidR="00CD4238" w:rsidRDefault="00CD4238">
            <w:pPr>
              <w:pStyle w:val="ConsPlusNormal"/>
              <w:jc w:val="center"/>
            </w:pPr>
            <w:r>
              <w:t>Время проведения</w:t>
            </w:r>
          </w:p>
        </w:tc>
        <w:tc>
          <w:tcPr>
            <w:tcW w:w="1714" w:type="dxa"/>
          </w:tcPr>
          <w:p w:rsidR="00CD4238" w:rsidRDefault="00CD4238">
            <w:pPr>
              <w:pStyle w:val="ConsPlusNormal"/>
              <w:jc w:val="center"/>
            </w:pPr>
            <w:r>
              <w:t>Ф.И.О. работника медицинской организации, ответственного за проведение мероприятия</w:t>
            </w:r>
          </w:p>
        </w:tc>
        <w:tc>
          <w:tcPr>
            <w:tcW w:w="1714" w:type="dxa"/>
          </w:tcPr>
          <w:p w:rsidR="00CD4238" w:rsidRDefault="00CD4238">
            <w:pPr>
              <w:pStyle w:val="ConsPlusNormal"/>
              <w:jc w:val="center"/>
            </w:pPr>
            <w:r>
              <w:t>Ф.И.О. работника организации социального обслуживания, ответственного за доставку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</w:pPr>
            <w:r>
              <w:t>1.</w:t>
            </w:r>
          </w:p>
        </w:tc>
        <w:tc>
          <w:tcPr>
            <w:tcW w:w="139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3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57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2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2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71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714" w:type="dxa"/>
          </w:tcPr>
          <w:p w:rsidR="00CD4238" w:rsidRDefault="00CD4238">
            <w:pPr>
              <w:pStyle w:val="ConsPlusNormal"/>
            </w:pP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</w:pPr>
            <w:r>
              <w:t>2.</w:t>
            </w:r>
          </w:p>
        </w:tc>
        <w:tc>
          <w:tcPr>
            <w:tcW w:w="139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3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57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2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2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71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714" w:type="dxa"/>
          </w:tcPr>
          <w:p w:rsidR="00CD4238" w:rsidRDefault="00CD4238">
            <w:pPr>
              <w:pStyle w:val="ConsPlusNormal"/>
            </w:pP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</w:pPr>
            <w:r>
              <w:t>...</w:t>
            </w:r>
          </w:p>
        </w:tc>
        <w:tc>
          <w:tcPr>
            <w:tcW w:w="139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3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579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2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32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714" w:type="dxa"/>
          </w:tcPr>
          <w:p w:rsidR="00CD4238" w:rsidRDefault="00CD4238">
            <w:pPr>
              <w:pStyle w:val="ConsPlusNormal"/>
            </w:pPr>
          </w:p>
        </w:tc>
        <w:tc>
          <w:tcPr>
            <w:tcW w:w="1714" w:type="dxa"/>
          </w:tcPr>
          <w:p w:rsidR="00CD4238" w:rsidRDefault="00CD4238">
            <w:pPr>
              <w:pStyle w:val="ConsPlusNormal"/>
            </w:pPr>
          </w:p>
        </w:tc>
      </w:tr>
    </w:tbl>
    <w:p w:rsidR="00CD4238" w:rsidRDefault="00CD4238">
      <w:pPr>
        <w:pStyle w:val="ConsPlusNormal"/>
        <w:sectPr w:rsidR="00CD42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  <w:outlineLvl w:val="1"/>
      </w:pPr>
      <w:r>
        <w:t>Приложение N 4</w:t>
      </w:r>
    </w:p>
    <w:p w:rsidR="00CD4238" w:rsidRDefault="00CD4238">
      <w:pPr>
        <w:pStyle w:val="ConsPlusNormal"/>
        <w:jc w:val="right"/>
      </w:pPr>
      <w:r>
        <w:t>к Порядку использования автотранспорта</w:t>
      </w:r>
    </w:p>
    <w:p w:rsidR="00CD4238" w:rsidRDefault="00CD4238">
      <w:pPr>
        <w:pStyle w:val="ConsPlusNormal"/>
        <w:jc w:val="right"/>
      </w:pPr>
      <w:r>
        <w:t>для доставки лиц 65 лет и старше</w:t>
      </w:r>
    </w:p>
    <w:p w:rsidR="00CD4238" w:rsidRDefault="00CD4238">
      <w:pPr>
        <w:pStyle w:val="ConsPlusNormal"/>
        <w:jc w:val="right"/>
      </w:pPr>
      <w:r>
        <w:t xml:space="preserve">и инвалидов, проживающих в </w:t>
      </w:r>
      <w:proofErr w:type="gramStart"/>
      <w:r>
        <w:t>сельской</w:t>
      </w:r>
      <w:proofErr w:type="gramEnd"/>
    </w:p>
    <w:p w:rsidR="00CD4238" w:rsidRDefault="00CD4238">
      <w:pPr>
        <w:pStyle w:val="ConsPlusNormal"/>
        <w:jc w:val="right"/>
      </w:pPr>
      <w:r>
        <w:t>местности, в медицинские организации</w:t>
      </w:r>
    </w:p>
    <w:p w:rsidR="00CD4238" w:rsidRDefault="00CD4238">
      <w:pPr>
        <w:pStyle w:val="ConsPlusNormal"/>
        <w:jc w:val="right"/>
      </w:pPr>
      <w:r>
        <w:t>и организации 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</w:pPr>
      <w:r>
        <w:t>Форма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  <w:bookmarkStart w:id="7" w:name="P792"/>
      <w:bookmarkEnd w:id="7"/>
      <w:r>
        <w:t>Отчет</w:t>
      </w:r>
    </w:p>
    <w:p w:rsidR="00CD4238" w:rsidRDefault="00CD4238">
      <w:pPr>
        <w:pStyle w:val="ConsPlusNormal"/>
        <w:jc w:val="center"/>
      </w:pPr>
      <w:r>
        <w:t>____________________________________________________________</w:t>
      </w:r>
    </w:p>
    <w:p w:rsidR="00CD4238" w:rsidRDefault="00CD4238">
      <w:pPr>
        <w:pStyle w:val="ConsPlusNormal"/>
        <w:jc w:val="center"/>
      </w:pPr>
      <w:r>
        <w:t>(наименование медицинской организации)</w:t>
      </w:r>
    </w:p>
    <w:p w:rsidR="00CD4238" w:rsidRDefault="00CD4238">
      <w:pPr>
        <w:pStyle w:val="ConsPlusNormal"/>
        <w:jc w:val="center"/>
      </w:pPr>
      <w:r>
        <w:t>выявления лиц 65 лет и старше и инвалидов, нуждающихся</w:t>
      </w:r>
    </w:p>
    <w:p w:rsidR="00CD4238" w:rsidRDefault="00CD4238">
      <w:pPr>
        <w:pStyle w:val="ConsPlusNormal"/>
        <w:jc w:val="center"/>
      </w:pPr>
      <w:r>
        <w:t>в доставке, за _______________ 20___ года</w:t>
      </w:r>
    </w:p>
    <w:p w:rsidR="00CD4238" w:rsidRDefault="00CD423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4"/>
        <w:gridCol w:w="2494"/>
        <w:gridCol w:w="2948"/>
        <w:gridCol w:w="2044"/>
      </w:tblGrid>
      <w:tr w:rsidR="00CD4238">
        <w:tc>
          <w:tcPr>
            <w:tcW w:w="1534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>Месяц, год</w:t>
            </w:r>
          </w:p>
        </w:tc>
        <w:tc>
          <w:tcPr>
            <w:tcW w:w="2494" w:type="dxa"/>
            <w:vMerge w:val="restart"/>
          </w:tcPr>
          <w:p w:rsidR="00CD4238" w:rsidRDefault="00CD4238">
            <w:pPr>
              <w:pStyle w:val="ConsPlusNormal"/>
              <w:jc w:val="center"/>
            </w:pPr>
            <w:r>
              <w:t>Количество выявленных лиц 65 лет и старше и инвалидов, нуждающихся в доставке в медицинскую организацию (чел.)</w:t>
            </w:r>
          </w:p>
        </w:tc>
        <w:tc>
          <w:tcPr>
            <w:tcW w:w="4992" w:type="dxa"/>
            <w:gridSpan w:val="2"/>
          </w:tcPr>
          <w:p w:rsidR="00CD4238" w:rsidRDefault="00CD4238">
            <w:pPr>
              <w:pStyle w:val="ConsPlusNormal"/>
              <w:jc w:val="center"/>
            </w:pPr>
            <w:r>
              <w:t>Количество лиц 65 лет и старше и инвалидов (чел.)</w:t>
            </w:r>
          </w:p>
        </w:tc>
      </w:tr>
      <w:tr w:rsidR="00CD4238">
        <w:tc>
          <w:tcPr>
            <w:tcW w:w="153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49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948" w:type="dxa"/>
          </w:tcPr>
          <w:p w:rsidR="00CD4238" w:rsidRDefault="00CD4238">
            <w:pPr>
              <w:pStyle w:val="ConsPlusNormal"/>
              <w:jc w:val="center"/>
            </w:pPr>
            <w:proofErr w:type="gramStart"/>
            <w:r>
              <w:t>доставлены</w:t>
            </w:r>
            <w:proofErr w:type="gramEnd"/>
            <w:r>
              <w:t xml:space="preserve"> в медицинскую организацию организацией, осуществляющей доставку</w:t>
            </w:r>
          </w:p>
        </w:tc>
        <w:tc>
          <w:tcPr>
            <w:tcW w:w="2044" w:type="dxa"/>
          </w:tcPr>
          <w:p w:rsidR="00CD4238" w:rsidRDefault="00CD4238">
            <w:pPr>
              <w:pStyle w:val="ConsPlusNormal"/>
              <w:jc w:val="center"/>
            </w:pPr>
            <w:r>
              <w:t>из них: проведен профилактический осмотр и диспансеризация</w:t>
            </w:r>
          </w:p>
        </w:tc>
      </w:tr>
      <w:tr w:rsidR="00CD4238">
        <w:tc>
          <w:tcPr>
            <w:tcW w:w="1534" w:type="dxa"/>
          </w:tcPr>
          <w:p w:rsidR="00CD4238" w:rsidRDefault="00CD42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D4238" w:rsidRDefault="00CD42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D4238" w:rsidRDefault="00CD42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CD4238" w:rsidRDefault="00CD4238">
            <w:pPr>
              <w:pStyle w:val="ConsPlusNormal"/>
              <w:jc w:val="center"/>
            </w:pPr>
            <w:r>
              <w:t>4</w:t>
            </w:r>
          </w:p>
        </w:tc>
      </w:tr>
      <w:tr w:rsidR="00CD4238">
        <w:tc>
          <w:tcPr>
            <w:tcW w:w="1534" w:type="dxa"/>
          </w:tcPr>
          <w:p w:rsidR="00CD4238" w:rsidRDefault="00CD4238">
            <w:pPr>
              <w:pStyle w:val="ConsPlusNormal"/>
              <w:jc w:val="center"/>
            </w:pPr>
            <w:r>
              <w:t>Месяц 1</w:t>
            </w:r>
          </w:p>
        </w:tc>
        <w:tc>
          <w:tcPr>
            <w:tcW w:w="2494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534" w:type="dxa"/>
          </w:tcPr>
          <w:p w:rsidR="00CD4238" w:rsidRDefault="00CD4238">
            <w:pPr>
              <w:pStyle w:val="ConsPlusNormal"/>
              <w:jc w:val="center"/>
            </w:pPr>
            <w:r>
              <w:t>Месяц 2</w:t>
            </w:r>
          </w:p>
        </w:tc>
        <w:tc>
          <w:tcPr>
            <w:tcW w:w="2494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534" w:type="dxa"/>
          </w:tcPr>
          <w:p w:rsidR="00CD4238" w:rsidRDefault="00CD4238">
            <w:pPr>
              <w:pStyle w:val="ConsPlusNormal"/>
              <w:jc w:val="center"/>
            </w:pPr>
            <w:r>
              <w:t>Всего, нарастающим итогом</w:t>
            </w:r>
          </w:p>
        </w:tc>
        <w:tc>
          <w:tcPr>
            <w:tcW w:w="2494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CD4238" w:rsidRDefault="00CD4238">
            <w:pPr>
              <w:pStyle w:val="ConsPlusNormal"/>
              <w:jc w:val="center"/>
            </w:pPr>
          </w:p>
        </w:tc>
      </w:tr>
    </w:tbl>
    <w:p w:rsidR="00CD4238" w:rsidRDefault="00CD423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6"/>
        <w:gridCol w:w="340"/>
        <w:gridCol w:w="1924"/>
        <w:gridCol w:w="510"/>
        <w:gridCol w:w="2232"/>
      </w:tblGrid>
      <w:tr w:rsidR="00CD423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  <w:r>
              <w:t>Руководитель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238" w:rsidRDefault="00CD423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238" w:rsidRDefault="00CD4238">
            <w:pPr>
              <w:pStyle w:val="ConsPlusNormal"/>
            </w:pPr>
          </w:p>
        </w:tc>
      </w:tr>
      <w:tr w:rsidR="00CD423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238" w:rsidRDefault="00CD4238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</w:pPr>
      <w:r>
        <w:t>Ф.И.О. ответственного исполнителя,</w:t>
      </w:r>
    </w:p>
    <w:p w:rsidR="00CD4238" w:rsidRDefault="00CD4238">
      <w:pPr>
        <w:pStyle w:val="ConsPlusNormal"/>
        <w:spacing w:before="220"/>
      </w:pPr>
      <w:r>
        <w:t>контактный телефон</w:t>
      </w: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</w:pPr>
    </w:p>
    <w:p w:rsidR="00CD4238" w:rsidRDefault="00CD4238">
      <w:pPr>
        <w:pStyle w:val="ConsPlusNormal"/>
      </w:pPr>
    </w:p>
    <w:p w:rsidR="00CD4238" w:rsidRDefault="00CD4238">
      <w:pPr>
        <w:pStyle w:val="ConsPlusNormal"/>
        <w:jc w:val="right"/>
        <w:outlineLvl w:val="1"/>
      </w:pPr>
      <w:r>
        <w:t>Приложение N 5</w:t>
      </w:r>
    </w:p>
    <w:p w:rsidR="00CD4238" w:rsidRDefault="00CD4238">
      <w:pPr>
        <w:pStyle w:val="ConsPlusNormal"/>
        <w:jc w:val="right"/>
      </w:pPr>
      <w:r>
        <w:t>к Порядку использования автотранспорта</w:t>
      </w:r>
    </w:p>
    <w:p w:rsidR="00CD4238" w:rsidRDefault="00CD4238">
      <w:pPr>
        <w:pStyle w:val="ConsPlusNormal"/>
        <w:jc w:val="right"/>
      </w:pPr>
      <w:r>
        <w:t>для доставки лиц 65 лет и старше</w:t>
      </w:r>
    </w:p>
    <w:p w:rsidR="00CD4238" w:rsidRDefault="00CD4238">
      <w:pPr>
        <w:pStyle w:val="ConsPlusNormal"/>
        <w:jc w:val="right"/>
      </w:pPr>
      <w:r>
        <w:lastRenderedPageBreak/>
        <w:t xml:space="preserve">и инвалидов, проживающих в </w:t>
      </w:r>
      <w:proofErr w:type="gramStart"/>
      <w:r>
        <w:t>сельской</w:t>
      </w:r>
      <w:proofErr w:type="gramEnd"/>
    </w:p>
    <w:p w:rsidR="00CD4238" w:rsidRDefault="00CD4238">
      <w:pPr>
        <w:pStyle w:val="ConsPlusNormal"/>
        <w:jc w:val="right"/>
      </w:pPr>
      <w:r>
        <w:t>местности, в медицинские организации</w:t>
      </w:r>
    </w:p>
    <w:p w:rsidR="00CD4238" w:rsidRDefault="00CD4238">
      <w:pPr>
        <w:pStyle w:val="ConsPlusNormal"/>
        <w:jc w:val="right"/>
      </w:pPr>
      <w:r>
        <w:t>и организации социального обслуживания</w:t>
      </w:r>
    </w:p>
    <w:p w:rsidR="00CD4238" w:rsidRDefault="00CD4238">
      <w:pPr>
        <w:pStyle w:val="ConsPlusNormal"/>
      </w:pPr>
    </w:p>
    <w:p w:rsidR="00CD4238" w:rsidRDefault="00CD4238">
      <w:pPr>
        <w:pStyle w:val="ConsPlusNormal"/>
        <w:jc w:val="right"/>
      </w:pPr>
      <w:r>
        <w:t>Форма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  <w:bookmarkStart w:id="8" w:name="P847"/>
      <w:bookmarkEnd w:id="8"/>
      <w:r>
        <w:t>ОТЧЕТ</w:t>
      </w:r>
    </w:p>
    <w:p w:rsidR="00CD4238" w:rsidRDefault="00CD4238">
      <w:pPr>
        <w:pStyle w:val="ConsPlusNormal"/>
        <w:jc w:val="center"/>
      </w:pPr>
      <w:r>
        <w:t xml:space="preserve">о доставке лиц 65 лет и старше и инвалидов в </w:t>
      </w:r>
      <w:proofErr w:type="gramStart"/>
      <w:r>
        <w:t>медицинские</w:t>
      </w:r>
      <w:proofErr w:type="gramEnd"/>
    </w:p>
    <w:p w:rsidR="00CD4238" w:rsidRDefault="00CD4238">
      <w:pPr>
        <w:pStyle w:val="ConsPlusNormal"/>
        <w:jc w:val="center"/>
      </w:pPr>
      <w:r>
        <w:t>организации и в организации социального обслуживания</w:t>
      </w:r>
    </w:p>
    <w:p w:rsidR="00CD4238" w:rsidRDefault="00CD4238">
      <w:pPr>
        <w:pStyle w:val="ConsPlusNormal"/>
        <w:jc w:val="center"/>
      </w:pPr>
      <w:r>
        <w:t>за _____________ 202_ года</w:t>
      </w:r>
    </w:p>
    <w:p w:rsidR="00CD4238" w:rsidRDefault="00CD4238">
      <w:pPr>
        <w:pStyle w:val="ConsPlusNormal"/>
      </w:pPr>
    </w:p>
    <w:p w:rsidR="00CD4238" w:rsidRDefault="00CD4238">
      <w:pPr>
        <w:pStyle w:val="ConsPlusNormal"/>
        <w:sectPr w:rsidR="00CD42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174"/>
        <w:gridCol w:w="1789"/>
        <w:gridCol w:w="907"/>
        <w:gridCol w:w="1417"/>
        <w:gridCol w:w="567"/>
        <w:gridCol w:w="559"/>
        <w:gridCol w:w="784"/>
        <w:gridCol w:w="1304"/>
        <w:gridCol w:w="1191"/>
        <w:gridCol w:w="1304"/>
        <w:gridCol w:w="1701"/>
        <w:gridCol w:w="1504"/>
        <w:gridCol w:w="1699"/>
        <w:gridCol w:w="1354"/>
        <w:gridCol w:w="2438"/>
        <w:gridCol w:w="1928"/>
        <w:gridCol w:w="1134"/>
      </w:tblGrid>
      <w:tr w:rsidR="00CD4238">
        <w:tc>
          <w:tcPr>
            <w:tcW w:w="1191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lastRenderedPageBreak/>
              <w:t>Наименование организации, осуществляющей доставку</w:t>
            </w:r>
          </w:p>
        </w:tc>
        <w:tc>
          <w:tcPr>
            <w:tcW w:w="1174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789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граждан старше 65 лет и инвалидов, проживающих в муниципальном образовании, на 1 января 202_ года (чел.)</w:t>
            </w:r>
          </w:p>
        </w:tc>
        <w:tc>
          <w:tcPr>
            <w:tcW w:w="907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Из них в сельской местности</w:t>
            </w:r>
          </w:p>
        </w:tc>
        <w:tc>
          <w:tcPr>
            <w:tcW w:w="1417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граждан старше 65 лет, выявленных медицинской организацией и нуждающихся в доставке (чел.)</w:t>
            </w:r>
          </w:p>
        </w:tc>
        <w:tc>
          <w:tcPr>
            <w:tcW w:w="1910" w:type="dxa"/>
            <w:gridSpan w:val="3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выездов для доставки граждан старше 65 лет в медицинские организации</w:t>
            </w:r>
          </w:p>
        </w:tc>
        <w:tc>
          <w:tcPr>
            <w:tcW w:w="1304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граждан старше 65 лет, доставленных в медицинские организации (чел.)</w:t>
            </w:r>
          </w:p>
        </w:tc>
        <w:tc>
          <w:tcPr>
            <w:tcW w:w="1191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Из них являются получателями социальных услуг (чел.)</w:t>
            </w:r>
          </w:p>
        </w:tc>
        <w:tc>
          <w:tcPr>
            <w:tcW w:w="1304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граждан старше 65 лет, отказавшихся от доставки в медицинские организации (чел.)</w:t>
            </w:r>
          </w:p>
        </w:tc>
        <w:tc>
          <w:tcPr>
            <w:tcW w:w="1701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Численность граждан старше 65 лет, доставленных в медицинские организации из сельской местности на профилактические осмотры и диспансеризацию (чел.)</w:t>
            </w:r>
          </w:p>
        </w:tc>
        <w:tc>
          <w:tcPr>
            <w:tcW w:w="1504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граждан старше 65 лет, к которым доставлены медицинские работники из медицинских организаций в целях оказания им медицинской помощи на дому (чел.)</w:t>
            </w:r>
          </w:p>
        </w:tc>
        <w:tc>
          <w:tcPr>
            <w:tcW w:w="1699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граждан старше 65 лет, которым доставлены лекарственные средства, медицинские изделия, продукты питания, предметы первой необходимости (чел.)</w:t>
            </w:r>
          </w:p>
        </w:tc>
        <w:tc>
          <w:tcPr>
            <w:tcW w:w="1354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Количество граждан старше 65 лет, которым оказаны прочие социальные услуги (чел.)</w:t>
            </w: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928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Численность инвалидов, проживающих в сельской местности, доставленных в медицинские организации (за исключением охвата профилактическими осмотрами и диспансеризацией) и организации социального обслуживания, всего (чел.)</w:t>
            </w: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789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907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417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рейсов</w:t>
            </w: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туда</w:t>
            </w: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обратно</w:t>
            </w:r>
          </w:p>
        </w:tc>
        <w:tc>
          <w:tcPr>
            <w:tcW w:w="130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30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70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50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699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354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Численность граждан старше 65 лет, проживающих в сельской местности, доставленных в медицинские организации (за исключением охвата профилактическими осмотрами и диспансеризацией) и организации социального обслуживания с использованием транспорта, приобретенного в рамках федерального проекта "Старшее поколение", от общего количества граждан старше 65 лет, проживающих в сельской местности (чел.)</w:t>
            </w:r>
          </w:p>
        </w:tc>
        <w:tc>
          <w:tcPr>
            <w:tcW w:w="1928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Численность инвалидов старше 65 лет (чел.)</w:t>
            </w:r>
          </w:p>
        </w:tc>
      </w:tr>
      <w:tr w:rsidR="00CD4238"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  <w:r>
              <w:t>18</w:t>
            </w:r>
          </w:p>
        </w:tc>
      </w:tr>
      <w:tr w:rsidR="00CD4238">
        <w:tc>
          <w:tcPr>
            <w:tcW w:w="1191" w:type="dxa"/>
            <w:vMerge w:val="restart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январь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февраль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март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апрель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май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июнь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июль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август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сентябрь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октябрь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ноябрь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</w:pPr>
            <w:r>
              <w:t>декабрь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  <w:tr w:rsidR="00CD4238">
        <w:tc>
          <w:tcPr>
            <w:tcW w:w="1191" w:type="dxa"/>
            <w:vMerge/>
          </w:tcPr>
          <w:p w:rsidR="00CD4238" w:rsidRDefault="00CD4238">
            <w:pPr>
              <w:pStyle w:val="ConsPlusNormal"/>
            </w:pPr>
          </w:p>
        </w:tc>
        <w:tc>
          <w:tcPr>
            <w:tcW w:w="1174" w:type="dxa"/>
            <w:vAlign w:val="bottom"/>
          </w:tcPr>
          <w:p w:rsidR="00CD4238" w:rsidRDefault="00CD423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8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55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50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928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CD4238" w:rsidRDefault="00CD4238">
            <w:pPr>
              <w:pStyle w:val="ConsPlusNormal"/>
              <w:jc w:val="center"/>
            </w:pPr>
          </w:p>
        </w:tc>
      </w:tr>
    </w:tbl>
    <w:p w:rsidR="00CD4238" w:rsidRDefault="00CD4238">
      <w:pPr>
        <w:pStyle w:val="ConsPlusNormal"/>
        <w:sectPr w:rsidR="00CD42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4238" w:rsidRDefault="00CD4238">
      <w:pPr>
        <w:pStyle w:val="ConsPlusNormal"/>
        <w:jc w:val="both"/>
      </w:pPr>
    </w:p>
    <w:p w:rsidR="00CD4238" w:rsidRDefault="00CD4238">
      <w:pPr>
        <w:pStyle w:val="ConsPlusNormal"/>
        <w:jc w:val="both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  <w:outlineLvl w:val="1"/>
      </w:pPr>
      <w:r>
        <w:t>Приложение N 6</w:t>
      </w:r>
    </w:p>
    <w:p w:rsidR="00CD4238" w:rsidRDefault="00CD4238">
      <w:pPr>
        <w:pStyle w:val="ConsPlusNormal"/>
        <w:jc w:val="right"/>
      </w:pPr>
      <w:r>
        <w:t>к Порядку использования автотранспорта</w:t>
      </w:r>
    </w:p>
    <w:p w:rsidR="00CD4238" w:rsidRDefault="00CD4238">
      <w:pPr>
        <w:pStyle w:val="ConsPlusNormal"/>
        <w:jc w:val="right"/>
      </w:pPr>
      <w:r>
        <w:t>для доставки лиц 65 лет и старше</w:t>
      </w:r>
    </w:p>
    <w:p w:rsidR="00CD4238" w:rsidRDefault="00CD4238">
      <w:pPr>
        <w:pStyle w:val="ConsPlusNormal"/>
        <w:jc w:val="right"/>
      </w:pPr>
      <w:r>
        <w:t xml:space="preserve">и инвалидов, проживающих в </w:t>
      </w:r>
      <w:proofErr w:type="gramStart"/>
      <w:r>
        <w:t>сельской</w:t>
      </w:r>
      <w:proofErr w:type="gramEnd"/>
    </w:p>
    <w:p w:rsidR="00CD4238" w:rsidRDefault="00CD4238">
      <w:pPr>
        <w:pStyle w:val="ConsPlusNormal"/>
        <w:jc w:val="right"/>
      </w:pPr>
      <w:r>
        <w:t>местности, в медицинские организации</w:t>
      </w:r>
    </w:p>
    <w:p w:rsidR="00CD4238" w:rsidRDefault="00CD4238">
      <w:pPr>
        <w:pStyle w:val="ConsPlusNormal"/>
        <w:jc w:val="right"/>
      </w:pPr>
      <w:r>
        <w:t>и организации социального обслуживания</w:t>
      </w:r>
    </w:p>
    <w:p w:rsidR="00CD4238" w:rsidRDefault="00CD4238">
      <w:pPr>
        <w:pStyle w:val="ConsPlusNormal"/>
        <w:jc w:val="center"/>
      </w:pPr>
    </w:p>
    <w:p w:rsidR="00CD4238" w:rsidRDefault="00CD4238">
      <w:pPr>
        <w:pStyle w:val="ConsPlusNormal"/>
        <w:jc w:val="right"/>
      </w:pPr>
      <w:r>
        <w:t>Форма</w:t>
      </w:r>
    </w:p>
    <w:p w:rsidR="00CD4238" w:rsidRDefault="00CD4238">
      <w:pPr>
        <w:pStyle w:val="ConsPlusNormal"/>
        <w:jc w:val="right"/>
      </w:pPr>
    </w:p>
    <w:p w:rsidR="00CD4238" w:rsidRDefault="00CD4238">
      <w:pPr>
        <w:pStyle w:val="ConsPlusNonformat"/>
        <w:jc w:val="both"/>
      </w:pPr>
      <w:r>
        <w:t xml:space="preserve">                                                        УТВЕРЖДАЮ</w:t>
      </w:r>
    </w:p>
    <w:p w:rsidR="00CD4238" w:rsidRDefault="00CD4238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CD4238" w:rsidRDefault="00CD4238">
      <w:pPr>
        <w:pStyle w:val="ConsPlusNonformat"/>
        <w:jc w:val="both"/>
      </w:pPr>
      <w:r>
        <w:t xml:space="preserve">                                                  социального обслуживания</w:t>
      </w:r>
    </w:p>
    <w:p w:rsidR="00CD4238" w:rsidRDefault="00CD4238">
      <w:pPr>
        <w:pStyle w:val="ConsPlusNonformat"/>
        <w:jc w:val="both"/>
      </w:pPr>
      <w:r>
        <w:t xml:space="preserve">                                          ________________________________</w:t>
      </w:r>
    </w:p>
    <w:p w:rsidR="00CD4238" w:rsidRDefault="00CD4238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CD4238" w:rsidRDefault="00CD4238">
      <w:pPr>
        <w:pStyle w:val="ConsPlusNonformat"/>
        <w:jc w:val="both"/>
      </w:pPr>
      <w:r>
        <w:t xml:space="preserve">                                     "_____" _______________ 202___ г.</w:t>
      </w:r>
    </w:p>
    <w:p w:rsidR="00CD4238" w:rsidRDefault="00CD4238">
      <w:pPr>
        <w:pStyle w:val="ConsPlusNonformat"/>
        <w:jc w:val="both"/>
      </w:pPr>
    </w:p>
    <w:p w:rsidR="00CD4238" w:rsidRDefault="00CD4238">
      <w:pPr>
        <w:pStyle w:val="ConsPlusNonformat"/>
        <w:jc w:val="both"/>
      </w:pPr>
      <w:bookmarkStart w:id="9" w:name="P1134"/>
      <w:bookmarkEnd w:id="9"/>
      <w:r>
        <w:t xml:space="preserve">                                  ГРАФИК</w:t>
      </w:r>
    </w:p>
    <w:p w:rsidR="00CD4238" w:rsidRDefault="00CD4238">
      <w:pPr>
        <w:pStyle w:val="ConsPlusNonformat"/>
        <w:jc w:val="both"/>
      </w:pPr>
      <w:r>
        <w:t xml:space="preserve">                 доставки лиц 65 лет и старше и инвалидов</w:t>
      </w:r>
    </w:p>
    <w:p w:rsidR="00CD4238" w:rsidRDefault="00CD4238">
      <w:pPr>
        <w:pStyle w:val="ConsPlusNonformat"/>
        <w:jc w:val="both"/>
      </w:pPr>
      <w:r>
        <w:t xml:space="preserve">        в _________________________________________________________</w:t>
      </w:r>
    </w:p>
    <w:p w:rsidR="00CD4238" w:rsidRDefault="00CD4238">
      <w:pPr>
        <w:pStyle w:val="ConsPlusNonformat"/>
        <w:jc w:val="both"/>
      </w:pPr>
      <w:r>
        <w:t xml:space="preserve">            (наименование организации социального обслуживания)</w:t>
      </w:r>
    </w:p>
    <w:p w:rsidR="00CD4238" w:rsidRDefault="00CD4238">
      <w:pPr>
        <w:pStyle w:val="ConsPlusNonformat"/>
        <w:jc w:val="both"/>
      </w:pPr>
      <w:r>
        <w:t>для предоставления им социальных услуг в полустационарной форме социального</w:t>
      </w:r>
    </w:p>
    <w:p w:rsidR="00CD4238" w:rsidRDefault="00CD4238">
      <w:pPr>
        <w:pStyle w:val="ConsPlusNonformat"/>
        <w:jc w:val="both"/>
      </w:pPr>
      <w:r>
        <w:t xml:space="preserve">                  обслуживания на _____________ 20__ года</w:t>
      </w:r>
    </w:p>
    <w:p w:rsidR="00CD4238" w:rsidRDefault="00CD42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74"/>
        <w:gridCol w:w="1339"/>
        <w:gridCol w:w="739"/>
        <w:gridCol w:w="1039"/>
        <w:gridCol w:w="754"/>
        <w:gridCol w:w="3231"/>
      </w:tblGrid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CD4238" w:rsidRDefault="00CD4238">
            <w:pPr>
              <w:pStyle w:val="ConsPlusNormal"/>
              <w:jc w:val="center"/>
            </w:pPr>
            <w:r>
              <w:t>Ф.И.О. гражданина, контактный телефон</w:t>
            </w:r>
          </w:p>
        </w:tc>
        <w:tc>
          <w:tcPr>
            <w:tcW w:w="1339" w:type="dxa"/>
          </w:tcPr>
          <w:p w:rsidR="00CD4238" w:rsidRDefault="00CD4238">
            <w:pPr>
              <w:pStyle w:val="ConsPlusNormal"/>
              <w:jc w:val="center"/>
            </w:pPr>
            <w:r>
              <w:t>Возраст гражданина</w:t>
            </w:r>
          </w:p>
        </w:tc>
        <w:tc>
          <w:tcPr>
            <w:tcW w:w="739" w:type="dxa"/>
          </w:tcPr>
          <w:p w:rsidR="00CD4238" w:rsidRDefault="00CD4238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39" w:type="dxa"/>
          </w:tcPr>
          <w:p w:rsidR="00CD4238" w:rsidRDefault="00CD4238">
            <w:pPr>
              <w:pStyle w:val="ConsPlusNormal"/>
              <w:jc w:val="center"/>
            </w:pPr>
            <w:r>
              <w:t>Дата доставки</w:t>
            </w:r>
          </w:p>
        </w:tc>
        <w:tc>
          <w:tcPr>
            <w:tcW w:w="754" w:type="dxa"/>
          </w:tcPr>
          <w:p w:rsidR="00CD4238" w:rsidRDefault="00CD4238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3231" w:type="dxa"/>
          </w:tcPr>
          <w:p w:rsidR="00CD4238" w:rsidRDefault="00CD4238">
            <w:pPr>
              <w:pStyle w:val="ConsPlusNormal"/>
              <w:jc w:val="center"/>
            </w:pPr>
            <w:r>
              <w:t>Ф.И.О. работника организации социального обслуживания, ответственного за доставку</w:t>
            </w:r>
          </w:p>
        </w:tc>
      </w:tr>
      <w:tr w:rsidR="00CD4238">
        <w:tc>
          <w:tcPr>
            <w:tcW w:w="454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39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CD4238" w:rsidRDefault="00CD4238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CD4238" w:rsidRDefault="00CD4238">
            <w:pPr>
              <w:pStyle w:val="ConsPlusNormal"/>
              <w:jc w:val="center"/>
            </w:pPr>
          </w:p>
        </w:tc>
      </w:tr>
    </w:tbl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ind w:firstLine="540"/>
        <w:jc w:val="both"/>
      </w:pPr>
    </w:p>
    <w:p w:rsidR="00CD4238" w:rsidRDefault="00CD42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0A1" w:rsidRDefault="000E70A1"/>
    <w:sectPr w:rsidR="000E70A1" w:rsidSect="00E3523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4238"/>
    <w:rsid w:val="000E70A1"/>
    <w:rsid w:val="00C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2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4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42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4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42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42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42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42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0DBF5563D8A34DF88D03E25BCF90FB23198866A30B8EE31886E52E349E3ABE96AAAFEF4A0C033F8D628A26e1Y5J" TargetMode="External"/><Relationship Id="rId13" Type="http://schemas.openxmlformats.org/officeDocument/2006/relationships/hyperlink" Target="consultantplus://offline/ref=DCCD0DBF5563D8A34DF88D03E25BCF90FB221F8A6DA40B8EE31886E52E349E3AAC96F2A3ED4D1006399834DB6043BCA745B896CF8307BC4Be6Y2J" TargetMode="External"/><Relationship Id="rId18" Type="http://schemas.openxmlformats.org/officeDocument/2006/relationships/hyperlink" Target="consultantplus://offline/ref=DCCD0DBF5563D8A34DF88D03E25BCF90FB221F8A6DA40B8EE31886E52E349E3AAC96F2A3ED4D1303399834DB6043BCA745B896CF8307BC4Be6Y2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CCD0DBF5563D8A34DF88D15E137959DFB2B438367A107D8BC47DDB8793D946DEBD9ABF3A9181F013C8D608E3A14B1A7e4Y1J" TargetMode="External"/><Relationship Id="rId12" Type="http://schemas.openxmlformats.org/officeDocument/2006/relationships/hyperlink" Target="consultantplus://offline/ref=DCCD0DBF5563D8A34DF88D03E25BCF90FB221F8A6DA40B8EE31886E52E349E3AAC96F2A3ED4D1303399834DB6043BCA745B896CF8307BC4Be6Y2J" TargetMode="External"/><Relationship Id="rId17" Type="http://schemas.openxmlformats.org/officeDocument/2006/relationships/hyperlink" Target="consultantplus://offline/ref=DCCD0DBF5563D8A34DF88D03E25BCF90FB221F8669A50B8EE31886E52E349E3ABE96AAAFEF4A0C033F8D628A26e1Y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CD0DBF5563D8A34DF88D03E25BCF90FC271D8767A30B8EE31886E52E349E3AAC96F2A3ED4D1203329834DB6043BCA745B896CF8307BC4Be6Y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D0DBF5563D8A34DF88D15E137959DFB2B438366A608DEB747DDB8793D946DEBD9ABF3A9181F013C8D608E3A14B1A7e4Y1J" TargetMode="External"/><Relationship Id="rId11" Type="http://schemas.openxmlformats.org/officeDocument/2006/relationships/hyperlink" Target="consultantplus://offline/ref=DCCD0DBF5563D8A34DF88D03E25BCF90FB221F8669A50B8EE31886E52E349E3ABE96AAAFEF4A0C033F8D628A26e1Y5J" TargetMode="External"/><Relationship Id="rId5" Type="http://schemas.openxmlformats.org/officeDocument/2006/relationships/hyperlink" Target="consultantplus://offline/ref=DCCD0DBF5563D8A34DF88D15E137959DFB2B438368A606DBBD47DDB8793D946DEBD9ABF3A9181F013C8D608E3A14B1A7e4Y1J" TargetMode="External"/><Relationship Id="rId15" Type="http://schemas.openxmlformats.org/officeDocument/2006/relationships/hyperlink" Target="consultantplus://offline/ref=DCCD0DBF5563D8A34DF88D03E25BCF90FB221F8669A50B8EE31886E52E349E3ABE96AAAFEF4A0C033F8D628A26e1Y5J" TargetMode="External"/><Relationship Id="rId10" Type="http://schemas.openxmlformats.org/officeDocument/2006/relationships/hyperlink" Target="consultantplus://offline/ref=DCCD0DBF5563D8A34DF88D03E25BCF90FB21188A6DA20B8EE31886E52E349E3AAC96F2A3ED4D12003C9834DB6043BCA745B896CF8307BC4Be6Y2J" TargetMode="External"/><Relationship Id="rId19" Type="http://schemas.openxmlformats.org/officeDocument/2006/relationships/hyperlink" Target="consultantplus://offline/ref=DCCD0DBF5563D8A34DF88D03E25BCF90FB221F8669A50B8EE31886E52E349E3ABE96AAAFEF4A0C033F8D628A26e1Y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CD0DBF5563D8A34DF88D03E25BCF90FB20148E6BA50B8EE31886E52E349E3AAC96F2A3ED4D1205399834DB6043BCA745B896CF8307BC4Be6Y2J" TargetMode="External"/><Relationship Id="rId14" Type="http://schemas.openxmlformats.org/officeDocument/2006/relationships/hyperlink" Target="consultantplus://offline/ref=DCCD0DBF5563D8A34DF88D03E25BCF90FB20148E6BA50B8EE31886E52E349E3AAC96F2A3ED4D1205329834DB6043BCA745B896CF8307BC4Be6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8605</Words>
  <Characters>49053</Characters>
  <Application>Microsoft Office Word</Application>
  <DocSecurity>0</DocSecurity>
  <Lines>408</Lines>
  <Paragraphs>115</Paragraphs>
  <ScaleCrop>false</ScaleCrop>
  <Company/>
  <LinksUpToDate>false</LinksUpToDate>
  <CharactersWithSpaces>57543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userkcson</dc:creator>
  <cp:lastModifiedBy>userkcson</cp:lastModifiedBy>
  <cp:revision>1</cp:revision>
  <dcterms:created xsi:type="dcterms:W3CDTF">2023-04-27T09:24:00Z</dcterms:created>
  <dcterms:modified xsi:type="dcterms:W3CDTF">2023-04-27T09:25:00Z</dcterms:modified>
</cp:coreProperties>
</file>