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A" w:rsidRDefault="00A052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26A" w:rsidRDefault="00A0526A">
      <w:pPr>
        <w:pStyle w:val="ConsPlusNormal"/>
        <w:ind w:firstLine="540"/>
        <w:jc w:val="both"/>
        <w:outlineLvl w:val="0"/>
      </w:pPr>
    </w:p>
    <w:p w:rsidR="00A0526A" w:rsidRDefault="00A0526A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A0526A" w:rsidRDefault="00A0526A">
      <w:pPr>
        <w:pStyle w:val="ConsPlusTitle"/>
        <w:jc w:val="center"/>
      </w:pPr>
      <w:r>
        <w:t>БЕЛГОРОДСКОЙ ОБЛАСТИ</w:t>
      </w:r>
    </w:p>
    <w:p w:rsidR="00A0526A" w:rsidRDefault="00A0526A">
      <w:pPr>
        <w:pStyle w:val="ConsPlusTitle"/>
        <w:jc w:val="center"/>
      </w:pPr>
    </w:p>
    <w:p w:rsidR="00A0526A" w:rsidRDefault="00A0526A">
      <w:pPr>
        <w:pStyle w:val="ConsPlusTitle"/>
        <w:jc w:val="center"/>
      </w:pPr>
      <w:r>
        <w:t>ПОСТАНОВЛЕНИЕ</w:t>
      </w:r>
    </w:p>
    <w:p w:rsidR="00A0526A" w:rsidRDefault="00A0526A">
      <w:pPr>
        <w:pStyle w:val="ConsPlusTitle"/>
        <w:jc w:val="center"/>
      </w:pPr>
      <w:r>
        <w:t>от 10 июня 2016 г. N 2147</w:t>
      </w:r>
    </w:p>
    <w:p w:rsidR="00A0526A" w:rsidRDefault="00A0526A">
      <w:pPr>
        <w:pStyle w:val="ConsPlusTitle"/>
        <w:jc w:val="center"/>
      </w:pPr>
    </w:p>
    <w:p w:rsidR="00A0526A" w:rsidRDefault="00A0526A">
      <w:pPr>
        <w:pStyle w:val="ConsPlusTitle"/>
        <w:jc w:val="center"/>
      </w:pPr>
      <w:r>
        <w:t>О МЕРАХ ПО СОВЕРШЕНСТВОВАНИЮ ОРГАНИЗАЦИИ ДЕЯТЕЛЬНОСТИ</w:t>
      </w:r>
    </w:p>
    <w:p w:rsidR="00A0526A" w:rsidRDefault="00A0526A">
      <w:pPr>
        <w:pStyle w:val="ConsPlusTitle"/>
        <w:jc w:val="center"/>
      </w:pPr>
      <w:r>
        <w:t xml:space="preserve">В ОБЛАСТИ ПРОТИВОДЕЙСТВИЯ КОРРУПЦИИ </w:t>
      </w:r>
      <w:proofErr w:type="gramStart"/>
      <w:r>
        <w:t>В</w:t>
      </w:r>
      <w:proofErr w:type="gramEnd"/>
    </w:p>
    <w:p w:rsidR="00A0526A" w:rsidRDefault="00A0526A">
      <w:pPr>
        <w:pStyle w:val="ConsPlusTitle"/>
        <w:jc w:val="center"/>
      </w:pPr>
      <w:proofErr w:type="gramStart"/>
      <w:r>
        <w:t>СТАРООСКОЛЬСКОМ ГОРОДСКОМ ОКРУГЕ</w:t>
      </w:r>
      <w:proofErr w:type="gramEnd"/>
    </w:p>
    <w:p w:rsidR="00A0526A" w:rsidRDefault="00A05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52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26A" w:rsidRDefault="00A052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26A" w:rsidRDefault="00A052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Старооскольского городского округа</w:t>
            </w:r>
            <w:proofErr w:type="gramEnd"/>
          </w:p>
          <w:p w:rsidR="00A0526A" w:rsidRDefault="00A052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Белгородской области от 12.07.2017 N 2720)</w:t>
            </w:r>
            <w:proofErr w:type="gramEnd"/>
          </w:p>
        </w:tc>
      </w:tr>
    </w:tbl>
    <w:p w:rsidR="00A0526A" w:rsidRDefault="00A0526A">
      <w:pPr>
        <w:pStyle w:val="ConsPlusNormal"/>
        <w:jc w:val="center"/>
      </w:pPr>
    </w:p>
    <w:p w:rsidR="00A0526A" w:rsidRDefault="00A0526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а также в целях обеспечения единой государственной политики в области противодействия коррупции,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Старооскольском городском округе и утвердить ее </w:t>
      </w:r>
      <w:hyperlink w:anchor="P41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 xml:space="preserve">2. Утвердить </w:t>
      </w:r>
      <w:hyperlink w:anchor="P14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Старооскольском городском округе (прилагается).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 xml:space="preserve">3. Информационно-аналитическому отделу (пресс-службе) администрации Старооскольского городского округа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Старооскольского городского округа в сети Интернет.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right"/>
      </w:pPr>
      <w:r>
        <w:t>Глава администрации</w:t>
      </w:r>
    </w:p>
    <w:p w:rsidR="00A0526A" w:rsidRDefault="00A0526A">
      <w:pPr>
        <w:pStyle w:val="ConsPlusNormal"/>
        <w:jc w:val="right"/>
      </w:pPr>
      <w:r>
        <w:t>Старооскольского</w:t>
      </w:r>
    </w:p>
    <w:p w:rsidR="00A0526A" w:rsidRDefault="00A0526A">
      <w:pPr>
        <w:pStyle w:val="ConsPlusNormal"/>
        <w:jc w:val="right"/>
      </w:pPr>
      <w:r>
        <w:t>городского округа</w:t>
      </w:r>
    </w:p>
    <w:p w:rsidR="00A0526A" w:rsidRDefault="00A0526A">
      <w:pPr>
        <w:pStyle w:val="ConsPlusNormal"/>
        <w:jc w:val="right"/>
      </w:pPr>
      <w:r>
        <w:t>А.В.ГНЕДЫХ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right"/>
        <w:outlineLvl w:val="0"/>
      </w:pPr>
      <w:r>
        <w:t>Утвержден</w:t>
      </w:r>
    </w:p>
    <w:p w:rsidR="00A0526A" w:rsidRDefault="00A0526A">
      <w:pPr>
        <w:pStyle w:val="ConsPlusNormal"/>
        <w:jc w:val="right"/>
      </w:pPr>
      <w:r>
        <w:t>постановлением</w:t>
      </w:r>
    </w:p>
    <w:p w:rsidR="00A0526A" w:rsidRDefault="00A0526A">
      <w:pPr>
        <w:pStyle w:val="ConsPlusNormal"/>
        <w:jc w:val="right"/>
      </w:pPr>
      <w:r>
        <w:t>администрации Старооскольского</w:t>
      </w:r>
    </w:p>
    <w:p w:rsidR="00A0526A" w:rsidRDefault="00A0526A">
      <w:pPr>
        <w:pStyle w:val="ConsPlusNormal"/>
        <w:jc w:val="right"/>
      </w:pPr>
      <w:r>
        <w:t>городского округа</w:t>
      </w:r>
    </w:p>
    <w:p w:rsidR="00A0526A" w:rsidRDefault="00A0526A">
      <w:pPr>
        <w:pStyle w:val="ConsPlusNormal"/>
        <w:jc w:val="right"/>
      </w:pPr>
      <w:r>
        <w:lastRenderedPageBreak/>
        <w:t>от 10.06.2016 N 2147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Title"/>
        <w:jc w:val="center"/>
      </w:pPr>
      <w:bookmarkStart w:id="0" w:name="P41"/>
      <w:bookmarkEnd w:id="0"/>
      <w:r>
        <w:t>СОСТАВ</w:t>
      </w:r>
    </w:p>
    <w:p w:rsidR="00A0526A" w:rsidRDefault="00A0526A">
      <w:pPr>
        <w:pStyle w:val="ConsPlusTitle"/>
        <w:jc w:val="center"/>
      </w:pPr>
      <w:r>
        <w:t>КОМИССИИ ПО КООРДИНАЦИИ РАБОТЫ ПО ПРОТИВОДЕЙСТВИЮ</w:t>
      </w:r>
    </w:p>
    <w:p w:rsidR="00A0526A" w:rsidRDefault="00A0526A">
      <w:pPr>
        <w:pStyle w:val="ConsPlusTitle"/>
        <w:jc w:val="center"/>
      </w:pPr>
      <w:r>
        <w:t>КОРРУПЦИИ В СТАРООСКОЛЬСКОМ ГОРОДСКОМ ОКРУГЕ</w:t>
      </w:r>
    </w:p>
    <w:p w:rsidR="00A0526A" w:rsidRDefault="00A05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52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26A" w:rsidRDefault="00A052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26A" w:rsidRDefault="00A052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Старооскольского городского округа</w:t>
            </w:r>
            <w:proofErr w:type="gramEnd"/>
          </w:p>
          <w:p w:rsidR="00A0526A" w:rsidRDefault="00A052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Белгородской области от 12.07.2017 N 2720)</w:t>
            </w:r>
            <w:proofErr w:type="gramEnd"/>
          </w:p>
        </w:tc>
      </w:tr>
    </w:tbl>
    <w:p w:rsidR="00A0526A" w:rsidRDefault="00A0526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60"/>
        <w:gridCol w:w="5613"/>
      </w:tblGrid>
      <w:tr w:rsidR="00A0526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Председатель комиссии: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Гнедых</w:t>
            </w:r>
          </w:p>
          <w:p w:rsidR="00A0526A" w:rsidRDefault="00A0526A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глава администрации Старооскольского городского округа</w:t>
            </w:r>
          </w:p>
        </w:tc>
      </w:tr>
      <w:tr w:rsidR="00A0526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Первый заместитель председателя комиссии: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Востокова</w:t>
            </w:r>
          </w:p>
          <w:p w:rsidR="00A0526A" w:rsidRDefault="00A0526A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и.о. первого заместителя главы администрации городского округа по строительству, транспорту и жилищно-коммунальному хозяйству</w:t>
            </w:r>
          </w:p>
        </w:tc>
      </w:tr>
      <w:tr w:rsidR="00A0526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Заместитель председателя комиссии: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Форов</w:t>
            </w:r>
          </w:p>
          <w:p w:rsidR="00A0526A" w:rsidRDefault="00A0526A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начальник управления безопасности - заместитель секретаря Совета безопасности администрации Старооскольского городского округа</w:t>
            </w:r>
          </w:p>
        </w:tc>
      </w:tr>
      <w:tr w:rsidR="00A0526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Секретарь комиссии: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Козлов</w:t>
            </w:r>
          </w:p>
          <w:p w:rsidR="00A0526A" w:rsidRDefault="00A0526A">
            <w:pPr>
              <w:pStyle w:val="ConsPlusNormal"/>
            </w:pPr>
            <w:r>
              <w:t>Николай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 xml:space="preserve">ведущий специалист отдела по взаимодействию с </w:t>
            </w:r>
            <w:proofErr w:type="gramStart"/>
            <w:r>
              <w:t>правоохранительным</w:t>
            </w:r>
            <w:proofErr w:type="gramEnd"/>
            <w:r>
              <w:t xml:space="preserve"> органами управления безопасности администрации Старооскольского городского округа</w:t>
            </w:r>
          </w:p>
        </w:tc>
      </w:tr>
      <w:tr w:rsidR="00A0526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Азаргинов</w:t>
            </w:r>
          </w:p>
          <w:p w:rsidR="00A0526A" w:rsidRDefault="00A0526A">
            <w:pPr>
              <w:pStyle w:val="ConsPlusNormal"/>
            </w:pPr>
            <w:r>
              <w:t>Алексей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 xml:space="preserve">ВРИД начальника отдела в </w:t>
            </w:r>
            <w:proofErr w:type="gramStart"/>
            <w:r>
              <w:t>г</w:t>
            </w:r>
            <w:proofErr w:type="gramEnd"/>
            <w:r>
              <w:t>. Старый Оскол УФСБ России по Белгородской области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Бугримова</w:t>
            </w:r>
          </w:p>
          <w:p w:rsidR="00A0526A" w:rsidRDefault="00A0526A">
            <w:pPr>
              <w:pStyle w:val="ConsPlusNormal"/>
            </w:pPr>
            <w:r>
              <w:t>Лариса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заместитель начальника департамента по социальному развитию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Деревлев</w:t>
            </w:r>
          </w:p>
          <w:p w:rsidR="00A0526A" w:rsidRDefault="00A0526A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начальник УМВД России по городу Старому Осколу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Кудинова</w:t>
            </w:r>
          </w:p>
          <w:p w:rsidR="00A0526A" w:rsidRDefault="00A0526A">
            <w:pPr>
              <w:pStyle w:val="ConsPlusNormal"/>
            </w:pPr>
            <w:r>
              <w:t>Надежда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начальник департамента финансов и бюджетной политики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Кузнецова</w:t>
            </w:r>
          </w:p>
          <w:p w:rsidR="00A0526A" w:rsidRDefault="00A0526A">
            <w:pPr>
              <w:pStyle w:val="ConsPlusNormal"/>
            </w:pPr>
            <w:r>
              <w:t>Алла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начальник межрайонной инспекции Федеральной налоговой службы России N 4 по Белгородской области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Лобазнов</w:t>
            </w:r>
          </w:p>
          <w:p w:rsidR="00A0526A" w:rsidRDefault="00A0526A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заместитель начальника департамента по строительству департамента по строительству, транспорту и жилищно-</w:t>
            </w:r>
            <w:r>
              <w:lastRenderedPageBreak/>
              <w:t>коммунальному хозяйству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lastRenderedPageBreak/>
              <w:t>Лукъянцев</w:t>
            </w:r>
          </w:p>
          <w:p w:rsidR="00A0526A" w:rsidRDefault="00A0526A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председатель Общественной палаты Старооскольского городского округа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Мироненко</w:t>
            </w:r>
          </w:p>
          <w:p w:rsidR="00A0526A" w:rsidRDefault="00A0526A">
            <w:pPr>
              <w:pStyle w:val="ConsPlusNormal"/>
            </w:pPr>
            <w:r>
              <w:t>Алла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начальник отдела муниципальной и службы и кадров департамента по организационно-аналитической и кадровой работе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Писаренко</w:t>
            </w:r>
          </w:p>
          <w:p w:rsidR="00A0526A" w:rsidRDefault="00A0526A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заместитель начальника департамента по жилищно-коммунальному хозяйству, транспорту и связи департамента по строительству, транспорту и жилищно-коммунальному хозяйству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Полякова</w:t>
            </w:r>
          </w:p>
          <w:p w:rsidR="00A0526A" w:rsidRDefault="00A0526A">
            <w:pPr>
              <w:pStyle w:val="ConsPlusNormal"/>
            </w:pPr>
            <w:r>
              <w:t>Елена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заместитель главы администрации городского округа по экономическому развитию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Потапов</w:t>
            </w:r>
          </w:p>
          <w:p w:rsidR="00A0526A" w:rsidRDefault="00A0526A">
            <w:pPr>
              <w:pStyle w:val="ConsPlusNormal"/>
            </w:pPr>
            <w:r>
              <w:t>Иван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председатель Совета депутатов Старооскольского городского округа Белгородской области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Прокопенко</w:t>
            </w:r>
          </w:p>
          <w:p w:rsidR="00A0526A" w:rsidRDefault="00A0526A">
            <w:pPr>
              <w:pStyle w:val="ConsPlusNormal"/>
            </w:pPr>
            <w:r>
              <w:t>Виктор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и.о. заместителя главы администрации городского округа - руководителя аппарата администрации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Свиридов</w:t>
            </w:r>
          </w:p>
          <w:p w:rsidR="00A0526A" w:rsidRDefault="00A0526A">
            <w:pPr>
              <w:pStyle w:val="ConsPlusNormal"/>
            </w:pPr>
            <w:r>
              <w:t>Сергей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и.о. начальника департамента имущественных и земельных отношений администрации Старооскольского городского округа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Седень</w:t>
            </w:r>
          </w:p>
          <w:p w:rsidR="00A0526A" w:rsidRDefault="00A0526A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представитель Уполномоченного по правам человека в Белгородской области в Старооскольском городском округе (по согласованию)</w:t>
            </w:r>
          </w:p>
        </w:tc>
      </w:tr>
      <w:tr w:rsidR="00A0526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</w:pPr>
            <w:r>
              <w:t>Шеина</w:t>
            </w:r>
          </w:p>
          <w:p w:rsidR="00A0526A" w:rsidRDefault="00A0526A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0526A" w:rsidRDefault="00A0526A">
            <w:pPr>
              <w:pStyle w:val="ConsPlusNormal"/>
              <w:jc w:val="both"/>
            </w:pPr>
            <w:r>
              <w:t>председатель Контрольно-счетной палаты Старооскольского городского округа Белгородской области (по согласованию)</w:t>
            </w:r>
          </w:p>
        </w:tc>
      </w:tr>
    </w:tbl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right"/>
        <w:outlineLvl w:val="0"/>
      </w:pPr>
      <w:r>
        <w:t>Утверждено</w:t>
      </w:r>
    </w:p>
    <w:p w:rsidR="00A0526A" w:rsidRDefault="00A0526A">
      <w:pPr>
        <w:pStyle w:val="ConsPlusNormal"/>
        <w:jc w:val="right"/>
      </w:pPr>
      <w:r>
        <w:t>постановлением</w:t>
      </w:r>
    </w:p>
    <w:p w:rsidR="00A0526A" w:rsidRDefault="00A0526A">
      <w:pPr>
        <w:pStyle w:val="ConsPlusNormal"/>
        <w:jc w:val="right"/>
      </w:pPr>
      <w:r>
        <w:t>администрации Старооскольского</w:t>
      </w:r>
    </w:p>
    <w:p w:rsidR="00A0526A" w:rsidRDefault="00A0526A">
      <w:pPr>
        <w:pStyle w:val="ConsPlusNormal"/>
        <w:jc w:val="right"/>
      </w:pPr>
      <w:r>
        <w:t>городского округа</w:t>
      </w:r>
    </w:p>
    <w:p w:rsidR="00A0526A" w:rsidRDefault="00A0526A">
      <w:pPr>
        <w:pStyle w:val="ConsPlusNormal"/>
        <w:jc w:val="right"/>
      </w:pPr>
      <w:r>
        <w:t>от 10.06.2016 N 2147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Title"/>
        <w:jc w:val="center"/>
      </w:pPr>
      <w:bookmarkStart w:id="1" w:name="P140"/>
      <w:bookmarkEnd w:id="1"/>
      <w:r>
        <w:t>ПОЛОЖЕНИЕ</w:t>
      </w:r>
    </w:p>
    <w:p w:rsidR="00A0526A" w:rsidRDefault="00A0526A">
      <w:pPr>
        <w:pStyle w:val="ConsPlusTitle"/>
        <w:jc w:val="center"/>
      </w:pPr>
      <w:r>
        <w:t>О КОМИССИИ ПО КООРДИНАЦИИ РАБОТЫ ПО ПРОТИВОДЕЙСТВИЮ</w:t>
      </w:r>
    </w:p>
    <w:p w:rsidR="00A0526A" w:rsidRDefault="00A0526A">
      <w:pPr>
        <w:pStyle w:val="ConsPlusTitle"/>
        <w:jc w:val="center"/>
      </w:pPr>
      <w:r>
        <w:t>КОРРУПЦИИ В СТАРООСКОЛЬСКОМ ГОРОДСКОМ ОКРУГЕ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center"/>
        <w:outlineLvl w:val="1"/>
      </w:pPr>
      <w:r>
        <w:t>1. Общие положения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Комиссия по координации работы по противодействию коррупции в Старооскольском городском округе (далее - комиссия) является постоянно действующим координационным органом при главе администрации Старооскольского городского округа, образованным в целях взаимодействия администрации Старооскольского городского округа с территориальными органами федеральных органов исполнительной власти Белгородской области, органами местного самоуправления Старооскольского городского округа, организациями, общественными объединениями по вопросам осуществления деятельности в сфере противодействия коррупции.</w:t>
      </w:r>
      <w:proofErr w:type="gramEnd"/>
    </w:p>
    <w:p w:rsidR="00A0526A" w:rsidRDefault="00A0526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Белгородской области, постановлениями и распоряжениями Губернатора и Правительства Белгородской области, иными нормативными правовыми актами Российской Федерации и Белгородской области, муниципальными правовыми актами органов местного самоуправления Старооскольского городского округа, а также настоящим Положением.</w:t>
      </w:r>
      <w:proofErr w:type="gramEnd"/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center"/>
        <w:outlineLvl w:val="1"/>
      </w:pPr>
      <w:r>
        <w:t>2. Основные задачи комиссии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а) участие в реализации на территории Старооскольского городского округа государственной политики по противодействию коррупции;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б) обеспечение взаимодействия администрации Старооскольского городского округа с органами местного самоуправления Старооскольского городского округа, территориальными органами федеральных органов исполнительной власти Белгородской области, гражданами, институтами гражданского общества, средствами массовой информации, научными организациями по вопросам противодействия коррупции в Старооскольском городском округе;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в) информирование общественности о проводимой комиссией работе по противодействию коррупции.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center"/>
        <w:outlineLvl w:val="1"/>
      </w:pPr>
      <w:r>
        <w:t>3. Полномочия комиссии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>3.1. Комиссия в целях выполнения возложенных на нее задач осуществляет следующие полномочия: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а) подготавливает главе администрации Старооскольского городского округа предложения по совершенствованию муниципальных правовых актов Старооскольского городского округа о противодействии коррупции;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в) проводит мониторинг эффективности реализации мер по противодействию коррупции;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г) принимает меры по выявлению (в том числе на основании обращений граждан, сведений, распространяемых средствами массовой информации, актов реагирования федеральных государственных органов) причин и условий, порождающих коррупцию, создающих административные барьеры;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 xml:space="preserve">д)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планов мероприятий (программ) по противодействию коррупции;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 xml:space="preserve">е) подготавливает информацию о деятельности комиссии для размещения на официальном </w:t>
      </w:r>
      <w:r>
        <w:lastRenderedPageBreak/>
        <w:t>сайте органов местного самоуправления Старооскольского городского округа в сети Интернет и в средствах массовой информации Старооскольского городского округа.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center"/>
        <w:outlineLvl w:val="1"/>
      </w:pPr>
      <w:r>
        <w:t>4. Порядок формирования комиссии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>4.1.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утверждаются постановлением администрации Старооскольского городского округа.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первого заместителя председателя комиссии, заместителя председателя комиссии, секретаря и членов комиссии.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глава администрации Старооскольского городского округа.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4.4. В состав комиссии могут входить представители органов местного самоуправления Старооскольского городского округа, представители территориальных органов федеральных органов исполнительной власти Белгородской области, председатель Общественной палаты Старооскольского городского округа, представители научных и образовательных организаций, а также представители общественных организаций, уставной задачей которых является участие в противодействии коррупции.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органов исполнительной власти, государственных органов Белгородской области, органов местного самоуправления Старооскольского городского округа, организаций и средств массовой информации Старооскольского городского округа.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jc w:val="center"/>
        <w:outlineLvl w:val="1"/>
      </w:pPr>
      <w:r>
        <w:t>5. Организация деятельности комиссии и порядок ее работы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  <w:r>
        <w:t>5.1. Работа комиссии осуществляется на плановой основе в соответствии с регламентом, который утверждается комиссией.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первый заместитель председателя комиссии.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5.3. Заседания комиссии проводятся не реже одного 1 раза в полугодие, а случае необходимости, по инициативе председателя комиссии, первого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комиссии), могут проводиться внеочередные заседания комиссии.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lastRenderedPageBreak/>
        <w:t>5.6. Для реализации решений комиссии могут издаваться муниципальные правовые акты органов местного самоуправления Старооскольского городского округа, а также даваться поручения.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 Старооскольского городского округа, представителей общественных организаций и экспертов могут создаваться рабочие группы по отдельным вопросам.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б) утверждает ежегодный план работы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д) представляет комиссию в отношениях с территориальными органами федеральных органов исполнительной власти, органами местного самоуправления Старооскольского городского округа, организациями и гражданами по вопросам, относящимся к компетенции комиссии.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а) обеспечивает подготовку проекта ежегодного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A0526A" w:rsidRDefault="00A0526A">
      <w:pPr>
        <w:pStyle w:val="ConsPlusNormal"/>
        <w:spacing w:before="220"/>
        <w:ind w:firstLine="540"/>
        <w:jc w:val="both"/>
      </w:pPr>
      <w:r>
        <w:t>5.10.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ind w:firstLine="540"/>
        <w:jc w:val="both"/>
      </w:pPr>
    </w:p>
    <w:p w:rsidR="00A0526A" w:rsidRDefault="00A05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A88" w:rsidRDefault="00CF3A88"/>
    <w:sectPr w:rsidR="00CF3A88" w:rsidSect="001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526A"/>
    <w:rsid w:val="00A0526A"/>
    <w:rsid w:val="00C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BB2C872D12AFDAE44E6D80BB92621728796FA94AF06179A5F365D21w6H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BB2C872D12AFDAE44E6D80BB92621728899F893A606179A5F365D21w6H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BB2C872D12AFDAE44E6D80BB92621728E98F892A906179A5F365D2162D432667DF2059FB62B36w7H8J" TargetMode="External"/><Relationship Id="rId11" Type="http://schemas.openxmlformats.org/officeDocument/2006/relationships/hyperlink" Target="consultantplus://offline/ref=C57BB2C872D12AFDAE44E6D80BB92621728796FF9FF95115CB0A38w5H8J" TargetMode="External"/><Relationship Id="rId5" Type="http://schemas.openxmlformats.org/officeDocument/2006/relationships/hyperlink" Target="consultantplus://offline/ref=C57BB2C872D12AFDAE44E6CE08D57C2C7484CFF791A80F41C3006D00766BDE652132AB47DBBB2A327CAA76w6H7J" TargetMode="External"/><Relationship Id="rId10" Type="http://schemas.openxmlformats.org/officeDocument/2006/relationships/hyperlink" Target="consultantplus://offline/ref=C57BB2C872D12AFDAE44E6CE08D57C2C7484CFF791A80F41C3006D00766BDE652132AB47DBBB2A327CAA76w6H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7BB2C872D12AFDAE44E6CE08D57C2C7484CFF791A60D42C1006D00766BDE652132AB47DBBB2A327CAA77w6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UserKSCON_05_02</cp:lastModifiedBy>
  <cp:revision>1</cp:revision>
  <dcterms:created xsi:type="dcterms:W3CDTF">2018-01-18T09:07:00Z</dcterms:created>
  <dcterms:modified xsi:type="dcterms:W3CDTF">2018-01-18T09:08:00Z</dcterms:modified>
</cp:coreProperties>
</file>