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35" w:rsidRPr="00824B35" w:rsidRDefault="00824B35" w:rsidP="00824B35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Утвержден</w:t>
      </w:r>
    </w:p>
    <w:p w:rsidR="00824B35" w:rsidRPr="00824B35" w:rsidRDefault="00824B35" w:rsidP="00824B35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населения»</w:t>
      </w:r>
    </w:p>
    <w:p w:rsidR="00824B35" w:rsidRPr="00824B35" w:rsidRDefault="00824B35" w:rsidP="00824B35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от «04» июля 2017 года № 116/ОД</w:t>
      </w:r>
    </w:p>
    <w:p w:rsidR="00824B35" w:rsidRPr="00824B35" w:rsidRDefault="00824B35" w:rsidP="00824B35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824B35" w:rsidRPr="00824B35" w:rsidRDefault="00824B35" w:rsidP="00824B35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824B35" w:rsidRPr="00824B35" w:rsidRDefault="00824B35" w:rsidP="00824B3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B3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824B35" w:rsidRPr="00824B35" w:rsidRDefault="00824B35" w:rsidP="00824B3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B35">
        <w:rPr>
          <w:rFonts w:ascii="Times New Roman" w:hAnsi="Times New Roman" w:cs="Times New Roman"/>
          <w:b/>
          <w:sz w:val="26"/>
          <w:szCs w:val="26"/>
        </w:rPr>
        <w:t xml:space="preserve">должностей работников муниципального бюджетного учреждения </w:t>
      </w:r>
    </w:p>
    <w:p w:rsidR="00824B35" w:rsidRPr="00824B35" w:rsidRDefault="00824B35" w:rsidP="00824B3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B35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населения»</w:t>
      </w:r>
    </w:p>
    <w:p w:rsidR="00824B35" w:rsidRPr="00824B35" w:rsidRDefault="00824B35" w:rsidP="00824B35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B35">
        <w:rPr>
          <w:rFonts w:ascii="Times New Roman" w:hAnsi="Times New Roman" w:cs="Times New Roman"/>
          <w:b/>
          <w:sz w:val="26"/>
          <w:szCs w:val="26"/>
        </w:rPr>
        <w:t>с высоким уровнем коррупционного риска</w:t>
      </w:r>
    </w:p>
    <w:p w:rsidR="00824B35" w:rsidRPr="00824B35" w:rsidRDefault="00824B35" w:rsidP="00824B35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B35" w:rsidRPr="00824B35" w:rsidRDefault="00824B35" w:rsidP="00824B35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1. Директор.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2. Заместитель директора.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3. Главный бухгалтер.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4. Заместитель главного бухгалтера.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5. Бухгалтер.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6. Заведующий хозяйством.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7. Юрисконсульт.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8. Специалист по торгам.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9. Заведующий отделением.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824B35">
        <w:rPr>
          <w:rFonts w:ascii="Times New Roman" w:hAnsi="Times New Roman" w:cs="Times New Roman"/>
          <w:sz w:val="26"/>
          <w:szCs w:val="26"/>
        </w:rPr>
        <w:t>10. Специалист по социальной работе.</w:t>
      </w:r>
    </w:p>
    <w:p w:rsidR="00824B35" w:rsidRPr="00824B35" w:rsidRDefault="00824B35" w:rsidP="00824B35">
      <w:pPr>
        <w:spacing w:after="0" w:line="240" w:lineRule="atLeast"/>
        <w:ind w:firstLine="720"/>
        <w:rPr>
          <w:rFonts w:ascii="Times New Roman" w:hAnsi="Times New Roman" w:cs="Times New Roman"/>
        </w:rPr>
      </w:pPr>
      <w:r w:rsidRPr="00824B35">
        <w:rPr>
          <w:rFonts w:ascii="Times New Roman" w:hAnsi="Times New Roman" w:cs="Times New Roman"/>
          <w:sz w:val="26"/>
          <w:szCs w:val="26"/>
        </w:rPr>
        <w:t>11. Социальный работник.</w:t>
      </w:r>
    </w:p>
    <w:p w:rsidR="00104D7D" w:rsidRPr="00824B35" w:rsidRDefault="00104D7D" w:rsidP="00824B35">
      <w:pPr>
        <w:spacing w:after="0" w:line="240" w:lineRule="atLeast"/>
        <w:rPr>
          <w:rFonts w:ascii="Times New Roman" w:hAnsi="Times New Roman" w:cs="Times New Roman"/>
        </w:rPr>
      </w:pPr>
    </w:p>
    <w:sectPr w:rsidR="00104D7D" w:rsidRPr="00824B35" w:rsidSect="008F2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B35"/>
    <w:rsid w:val="00104D7D"/>
    <w:rsid w:val="0082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2017-07-27T09:09:00Z</dcterms:created>
  <dcterms:modified xsi:type="dcterms:W3CDTF">2017-07-27T09:09:00Z</dcterms:modified>
</cp:coreProperties>
</file>